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19"/>
        <w:tblW w:w="109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4294"/>
      </w:tblGrid>
      <w:tr w:rsidR="00410E09" w:rsidRPr="00964EB2" w:rsidTr="00410E09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09" w:rsidRPr="00964EB2" w:rsidRDefault="00410E09" w:rsidP="00F54D80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  <w:bookmarkStart w:id="0" w:name="_GoBack"/>
            <w:bookmarkEnd w:id="0"/>
          </w:p>
          <w:p w:rsidR="00410E09" w:rsidRPr="00964EB2" w:rsidRDefault="00410E09" w:rsidP="00F54D80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:rsidR="00410E09" w:rsidRPr="00964EB2" w:rsidRDefault="00410E09" w:rsidP="00F54D80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964EB2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THE SCHOOL AT THE HEART OF WALES</w:t>
            </w:r>
          </w:p>
          <w:p w:rsidR="00410E09" w:rsidRPr="00964EB2" w:rsidRDefault="00410E09" w:rsidP="00F54D80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4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09" w:rsidRPr="00964EB2" w:rsidRDefault="00410E09" w:rsidP="00F54D80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964EB2">
              <w:rPr>
                <w:rFonts w:ascii="Microsoft New Tai Lue" w:hAnsi="Microsoft New Tai Lue" w:cs="Microsoft New Tai Lue"/>
                <w:noProof/>
                <w:color w:val="666666"/>
              </w:rPr>
              <w:drawing>
                <wp:inline distT="0" distB="0" distL="0" distR="0" wp14:anchorId="69BE5ACA" wp14:editId="46ADE8F9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E09" w:rsidRPr="00964EB2" w:rsidRDefault="00410E09" w:rsidP="00410E09">
      <w:pPr>
        <w:rPr>
          <w:b/>
          <w:bCs/>
          <w:sz w:val="48"/>
          <w:szCs w:val="48"/>
          <w:lang w:val="cy-GB"/>
        </w:rPr>
      </w:pPr>
    </w:p>
    <w:p w:rsidR="00410E09" w:rsidRPr="00964EB2" w:rsidRDefault="00410E09" w:rsidP="00410E09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1" w:name="_rstl482zjq0p" w:colFirst="0" w:colLast="0"/>
      <w:bookmarkEnd w:id="1"/>
    </w:p>
    <w:p w:rsidR="00410E09" w:rsidRPr="00964EB2" w:rsidRDefault="00410E09" w:rsidP="00410E09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2" w:name="_b2gefvkghs7g" w:colFirst="0" w:colLast="0"/>
      <w:bookmarkEnd w:id="2"/>
      <w:r w:rsidRPr="00964EB2">
        <w:rPr>
          <w:rFonts w:ascii="Microsoft New Tai Lue" w:hAnsi="Microsoft New Tai Lue" w:cs="Microsoft New Tai Lue"/>
          <w:noProof/>
          <w:color w:val="666666"/>
          <w:lang w:val="en-GB"/>
        </w:rPr>
        <w:drawing>
          <wp:inline distT="0" distB="0" distL="0" distR="0" wp14:anchorId="18CF8063" wp14:editId="6B7D06F7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0E09" w:rsidRPr="00964EB2" w:rsidRDefault="00410E09" w:rsidP="00410E09">
      <w:pPr>
        <w:pStyle w:val="Heading1"/>
        <w:keepNext w:val="0"/>
        <w:keepLines w:val="0"/>
        <w:widowControl w:val="0"/>
        <w:spacing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3" w:name="_43kkrvezc1h0" w:colFirst="0" w:colLast="0"/>
      <w:bookmarkEnd w:id="3"/>
    </w:p>
    <w:p w:rsidR="00410E09" w:rsidRPr="00964EB2" w:rsidRDefault="00646F38" w:rsidP="00ED2ECA">
      <w:pPr>
        <w:jc w:val="center"/>
        <w:rPr>
          <w:b/>
          <w:bCs/>
          <w:sz w:val="72"/>
          <w:szCs w:val="72"/>
          <w:lang w:val="cy-GB"/>
        </w:rPr>
      </w:pPr>
      <w:bookmarkStart w:id="4" w:name="_ewc3hd5kzra5" w:colFirst="0" w:colLast="0"/>
      <w:bookmarkEnd w:id="4"/>
      <w:r w:rsidRPr="00964EB2">
        <w:rPr>
          <w:b/>
          <w:bCs/>
          <w:sz w:val="72"/>
          <w:szCs w:val="72"/>
          <w:lang w:val="cy-GB"/>
        </w:rPr>
        <w:t xml:space="preserve">Polisi Gosod </w:t>
      </w:r>
      <w:r w:rsidR="00ED2ECA" w:rsidRPr="00964EB2">
        <w:rPr>
          <w:b/>
          <w:bCs/>
          <w:sz w:val="72"/>
          <w:szCs w:val="72"/>
          <w:lang w:val="cy-GB"/>
        </w:rPr>
        <w:t>Targe</w:t>
      </w:r>
      <w:r w:rsidRPr="00964EB2">
        <w:rPr>
          <w:b/>
          <w:bCs/>
          <w:sz w:val="72"/>
          <w:szCs w:val="72"/>
          <w:lang w:val="cy-GB"/>
        </w:rPr>
        <w:t>d</w:t>
      </w:r>
      <w:r w:rsidR="00ED2ECA" w:rsidRPr="00964EB2">
        <w:rPr>
          <w:b/>
          <w:bCs/>
          <w:sz w:val="72"/>
          <w:szCs w:val="72"/>
          <w:lang w:val="cy-GB"/>
        </w:rPr>
        <w:t xml:space="preserve"> </w:t>
      </w:r>
    </w:p>
    <w:p w:rsidR="00410E09" w:rsidRPr="00964EB2" w:rsidRDefault="00410E09" w:rsidP="00410E09">
      <w:pPr>
        <w:rPr>
          <w:b/>
          <w:bCs/>
          <w:szCs w:val="24"/>
          <w:lang w:val="cy-GB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502"/>
        <w:gridCol w:w="4739"/>
      </w:tblGrid>
      <w:tr w:rsidR="00410E09" w:rsidRPr="00964EB2" w:rsidTr="00F54D80">
        <w:trPr>
          <w:jc w:val="center"/>
        </w:trPr>
        <w:tc>
          <w:tcPr>
            <w:tcW w:w="4508" w:type="dxa"/>
          </w:tcPr>
          <w:p w:rsidR="00410E09" w:rsidRPr="00964EB2" w:rsidRDefault="00646F38" w:rsidP="00646F38">
            <w:pPr>
              <w:ind w:left="860"/>
              <w:jc w:val="center"/>
              <w:rPr>
                <w:b/>
                <w:szCs w:val="24"/>
                <w:lang w:val="cy-GB"/>
              </w:rPr>
            </w:pPr>
            <w:r w:rsidRPr="00964EB2">
              <w:rPr>
                <w:b/>
                <w:szCs w:val="24"/>
                <w:lang w:val="cy-GB"/>
              </w:rPr>
              <w:t>Dyddiad Mawysiadu</w:t>
            </w:r>
          </w:p>
        </w:tc>
        <w:tc>
          <w:tcPr>
            <w:tcW w:w="4508" w:type="dxa"/>
          </w:tcPr>
          <w:p w:rsidR="00410E09" w:rsidRPr="00964EB2" w:rsidRDefault="00410E09" w:rsidP="00410E09">
            <w:pPr>
              <w:rPr>
                <w:b/>
                <w:szCs w:val="24"/>
                <w:lang w:val="cy-GB"/>
              </w:rPr>
            </w:pPr>
            <w:r w:rsidRPr="00964EB2">
              <w:rPr>
                <w:b/>
                <w:szCs w:val="24"/>
                <w:lang w:val="cy-GB"/>
              </w:rPr>
              <w:t xml:space="preserve">     </w:t>
            </w:r>
            <w:r w:rsidR="00646F38" w:rsidRPr="00964EB2">
              <w:rPr>
                <w:b/>
                <w:szCs w:val="24"/>
                <w:lang w:val="cy-GB"/>
              </w:rPr>
              <w:t>Medi</w:t>
            </w:r>
            <w:r w:rsidRPr="00964EB2">
              <w:rPr>
                <w:b/>
                <w:szCs w:val="24"/>
                <w:lang w:val="cy-GB"/>
              </w:rPr>
              <w:t xml:space="preserve"> 2022</w:t>
            </w:r>
          </w:p>
        </w:tc>
      </w:tr>
      <w:tr w:rsidR="00410E09" w:rsidRPr="00964EB2" w:rsidTr="00F54D80">
        <w:trPr>
          <w:jc w:val="center"/>
        </w:trPr>
        <w:tc>
          <w:tcPr>
            <w:tcW w:w="4508" w:type="dxa"/>
          </w:tcPr>
          <w:p w:rsidR="00410E09" w:rsidRPr="00964EB2" w:rsidRDefault="00646F38" w:rsidP="00F54D80">
            <w:pPr>
              <w:jc w:val="center"/>
              <w:rPr>
                <w:b/>
                <w:szCs w:val="24"/>
                <w:lang w:val="cy-GB"/>
              </w:rPr>
            </w:pPr>
            <w:r w:rsidRPr="00964EB2">
              <w:rPr>
                <w:b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:rsidR="00410E09" w:rsidRPr="00964EB2" w:rsidRDefault="00410E09" w:rsidP="00F54D80">
            <w:pPr>
              <w:jc w:val="center"/>
              <w:rPr>
                <w:b/>
                <w:szCs w:val="24"/>
                <w:lang w:val="cy-GB"/>
              </w:rPr>
            </w:pPr>
            <w:r w:rsidRPr="00964EB2">
              <w:rPr>
                <w:noProof/>
              </w:rPr>
              <w:drawing>
                <wp:inline distT="0" distB="0" distL="0" distR="0" wp14:anchorId="368129FE" wp14:editId="1434BD48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09" w:rsidRPr="00964EB2" w:rsidTr="00F54D80">
        <w:trPr>
          <w:jc w:val="center"/>
        </w:trPr>
        <w:tc>
          <w:tcPr>
            <w:tcW w:w="4508" w:type="dxa"/>
          </w:tcPr>
          <w:p w:rsidR="00410E09" w:rsidRPr="00964EB2" w:rsidRDefault="00646F38" w:rsidP="00646F38">
            <w:pPr>
              <w:ind w:left="67"/>
              <w:jc w:val="center"/>
              <w:rPr>
                <w:b/>
                <w:szCs w:val="24"/>
                <w:lang w:val="cy-GB"/>
              </w:rPr>
            </w:pPr>
            <w:r w:rsidRPr="00964EB2">
              <w:rPr>
                <w:b/>
                <w:szCs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:rsidR="00410E09" w:rsidRPr="00964EB2" w:rsidRDefault="00410E09" w:rsidP="00F54D80">
            <w:pPr>
              <w:jc w:val="center"/>
              <w:rPr>
                <w:b/>
                <w:szCs w:val="24"/>
                <w:lang w:val="cy-GB"/>
              </w:rPr>
            </w:pPr>
            <w:r w:rsidRPr="00964EB2">
              <w:rPr>
                <w:noProof/>
              </w:rPr>
              <w:drawing>
                <wp:inline distT="0" distB="0" distL="0" distR="0" wp14:anchorId="464E3BFD" wp14:editId="426021AA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09" w:rsidRPr="00964EB2" w:rsidTr="00F54D80">
        <w:trPr>
          <w:jc w:val="center"/>
        </w:trPr>
        <w:tc>
          <w:tcPr>
            <w:tcW w:w="4508" w:type="dxa"/>
          </w:tcPr>
          <w:p w:rsidR="00410E09" w:rsidRPr="00964EB2" w:rsidRDefault="00646F38" w:rsidP="00F54D80">
            <w:pPr>
              <w:jc w:val="center"/>
              <w:rPr>
                <w:b/>
                <w:szCs w:val="24"/>
                <w:lang w:val="cy-GB"/>
              </w:rPr>
            </w:pPr>
            <w:r w:rsidRPr="00964EB2">
              <w:rPr>
                <w:b/>
                <w:szCs w:val="24"/>
                <w:lang w:val="cy-GB"/>
              </w:rPr>
              <w:t>Dyddiad Adolygu</w:t>
            </w:r>
            <w:r w:rsidR="00410E09" w:rsidRPr="00964EB2">
              <w:rPr>
                <w:b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="00410E09" w:rsidRPr="00964EB2" w:rsidRDefault="00410E09" w:rsidP="00410E09">
            <w:pPr>
              <w:rPr>
                <w:b/>
                <w:szCs w:val="24"/>
                <w:lang w:val="cy-GB"/>
              </w:rPr>
            </w:pPr>
            <w:r w:rsidRPr="00964EB2">
              <w:rPr>
                <w:b/>
                <w:szCs w:val="24"/>
                <w:lang w:val="cy-GB"/>
              </w:rPr>
              <w:t xml:space="preserve">    </w:t>
            </w:r>
            <w:r w:rsidR="00646F38" w:rsidRPr="00964EB2">
              <w:rPr>
                <w:b/>
                <w:szCs w:val="24"/>
                <w:lang w:val="cy-GB"/>
              </w:rPr>
              <w:t>Medi</w:t>
            </w:r>
            <w:r w:rsidRPr="00964EB2">
              <w:rPr>
                <w:b/>
                <w:szCs w:val="24"/>
                <w:lang w:val="cy-GB"/>
              </w:rPr>
              <w:t xml:space="preserve"> 2023</w:t>
            </w:r>
          </w:p>
        </w:tc>
      </w:tr>
    </w:tbl>
    <w:p w:rsidR="005A5C6E" w:rsidRPr="00964EB2" w:rsidRDefault="005A5C6E" w:rsidP="00ED2ECA">
      <w:pPr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lang w:val="cy-GB"/>
        </w:rPr>
        <w:sectPr w:rsidR="005A5C6E" w:rsidRPr="00964EB2">
          <w:footerReference w:type="even" r:id="rId11"/>
          <w:footerReference w:type="default" r:id="rId12"/>
          <w:footerReference w:type="first" r:id="rId13"/>
          <w:pgSz w:w="11899" w:h="16819"/>
          <w:pgMar w:top="1440" w:right="2654" w:bottom="1440" w:left="994" w:header="720" w:footer="720" w:gutter="0"/>
          <w:cols w:space="720"/>
        </w:sectPr>
      </w:pPr>
    </w:p>
    <w:sdt>
      <w:sdtPr>
        <w:rPr>
          <w:b w:val="0"/>
          <w:sz w:val="24"/>
          <w:lang w:val="cy-GB"/>
        </w:rPr>
        <w:id w:val="-680746295"/>
        <w:docPartObj>
          <w:docPartGallery w:val="Table of Contents"/>
        </w:docPartObj>
      </w:sdtPr>
      <w:sdtEndPr/>
      <w:sdtContent>
        <w:p w:rsidR="005A5C6E" w:rsidRPr="00964EB2" w:rsidRDefault="00410E09">
          <w:pPr>
            <w:pStyle w:val="Heading2"/>
            <w:spacing w:after="0"/>
            <w:ind w:left="-5"/>
            <w:rPr>
              <w:lang w:val="cy-GB"/>
            </w:rPr>
          </w:pPr>
          <w:r w:rsidRPr="00964EB2">
            <w:rPr>
              <w:lang w:val="cy-GB"/>
            </w:rPr>
            <w:t>C</w:t>
          </w:r>
          <w:r w:rsidR="00646F38" w:rsidRPr="00964EB2">
            <w:rPr>
              <w:lang w:val="cy-GB"/>
            </w:rPr>
            <w:t>ynnwys</w:t>
          </w:r>
          <w:r w:rsidRPr="00964EB2">
            <w:rPr>
              <w:sz w:val="24"/>
              <w:lang w:val="cy-GB"/>
            </w:rPr>
            <w:t xml:space="preserve"> </w:t>
          </w:r>
        </w:p>
        <w:p w:rsidR="005A5C6E" w:rsidRPr="00964EB2" w:rsidRDefault="00410E09">
          <w:pPr>
            <w:spacing w:after="0" w:line="259" w:lineRule="auto"/>
            <w:ind w:left="0" w:firstLine="0"/>
            <w:rPr>
              <w:lang w:val="cy-GB"/>
            </w:rPr>
          </w:pPr>
          <w:r w:rsidRPr="00964EB2">
            <w:rPr>
              <w:b/>
              <w:color w:val="FF0000"/>
              <w:lang w:val="cy-GB"/>
            </w:rPr>
            <w:t xml:space="preserve"> </w:t>
          </w:r>
        </w:p>
        <w:p w:rsidR="005A5C6E" w:rsidRPr="00964EB2" w:rsidRDefault="00410E09">
          <w:pPr>
            <w:spacing w:after="0" w:line="259" w:lineRule="auto"/>
            <w:ind w:left="0" w:firstLine="0"/>
            <w:rPr>
              <w:lang w:val="cy-GB"/>
            </w:rPr>
          </w:pPr>
          <w:r w:rsidRPr="00964EB2">
            <w:rPr>
              <w:color w:val="FF0000"/>
              <w:lang w:val="cy-GB"/>
            </w:rPr>
            <w:t xml:space="preserve"> </w:t>
          </w:r>
        </w:p>
        <w:p w:rsidR="005A5C6E" w:rsidRPr="00964EB2" w:rsidRDefault="00410E09">
          <w:pPr>
            <w:spacing w:after="0" w:line="259" w:lineRule="auto"/>
            <w:ind w:left="0" w:firstLine="0"/>
            <w:rPr>
              <w:lang w:val="cy-GB"/>
            </w:rPr>
          </w:pPr>
          <w:r w:rsidRPr="00964EB2">
            <w:rPr>
              <w:color w:val="FF0000"/>
              <w:lang w:val="cy-GB"/>
            </w:rPr>
            <w:t xml:space="preserve"> </w:t>
          </w:r>
        </w:p>
        <w:p w:rsidR="005A5C6E" w:rsidRPr="00964EB2" w:rsidRDefault="00410E09">
          <w:pPr>
            <w:pStyle w:val="TOC1"/>
            <w:tabs>
              <w:tab w:val="right" w:pos="9785"/>
            </w:tabs>
            <w:rPr>
              <w:lang w:val="cy-GB"/>
            </w:rPr>
          </w:pPr>
          <w:r w:rsidRPr="00964EB2">
            <w:rPr>
              <w:lang w:val="cy-GB"/>
            </w:rPr>
            <w:fldChar w:fldCharType="begin"/>
          </w:r>
          <w:r w:rsidRPr="00964EB2">
            <w:rPr>
              <w:lang w:val="cy-GB"/>
            </w:rPr>
            <w:instrText xml:space="preserve"> TOC \o "1-1" \h \z \u </w:instrText>
          </w:r>
          <w:r w:rsidRPr="00964EB2">
            <w:rPr>
              <w:lang w:val="cy-GB"/>
            </w:rPr>
            <w:fldChar w:fldCharType="separate"/>
          </w:r>
          <w:hyperlink w:anchor="_Toc18593">
            <w:r w:rsidR="00646F38" w:rsidRPr="00964EB2">
              <w:rPr>
                <w:rFonts w:ascii="Arial" w:eastAsia="Arial" w:hAnsi="Arial" w:cs="Arial"/>
                <w:b/>
                <w:sz w:val="24"/>
                <w:lang w:val="cy-GB"/>
              </w:rPr>
              <w:t>Cefndir</w:t>
            </w:r>
            <w:r w:rsidRPr="00964EB2">
              <w:rPr>
                <w:lang w:val="cy-GB"/>
              </w:rPr>
              <w:tab/>
            </w:r>
            <w:r w:rsidRPr="00964EB2">
              <w:rPr>
                <w:lang w:val="cy-GB"/>
              </w:rPr>
              <w:fldChar w:fldCharType="begin"/>
            </w:r>
            <w:r w:rsidRPr="00964EB2">
              <w:rPr>
                <w:lang w:val="cy-GB"/>
              </w:rPr>
              <w:instrText>PAGEREF _Toc18593 \h</w:instrText>
            </w:r>
            <w:r w:rsidRPr="00964EB2">
              <w:rPr>
                <w:lang w:val="cy-GB"/>
              </w:rPr>
            </w:r>
            <w:r w:rsidRPr="00964EB2">
              <w:rPr>
                <w:lang w:val="cy-GB"/>
              </w:rPr>
              <w:fldChar w:fldCharType="separate"/>
            </w:r>
            <w:r w:rsidRPr="00964EB2">
              <w:rPr>
                <w:rFonts w:ascii="Arial" w:eastAsia="Arial" w:hAnsi="Arial" w:cs="Arial"/>
                <w:b/>
                <w:sz w:val="24"/>
                <w:lang w:val="cy-GB"/>
              </w:rPr>
              <w:t xml:space="preserve">5 </w:t>
            </w:r>
            <w:r w:rsidRPr="00964EB2">
              <w:rPr>
                <w:lang w:val="cy-GB"/>
              </w:rPr>
              <w:fldChar w:fldCharType="end"/>
            </w:r>
          </w:hyperlink>
        </w:p>
        <w:p w:rsidR="005A5C6E" w:rsidRPr="00964EB2" w:rsidRDefault="000216C2">
          <w:pPr>
            <w:pStyle w:val="TOC1"/>
            <w:tabs>
              <w:tab w:val="right" w:pos="9785"/>
            </w:tabs>
            <w:rPr>
              <w:lang w:val="cy-GB"/>
            </w:rPr>
          </w:pPr>
          <w:hyperlink w:anchor="_Toc18594">
            <w:r w:rsidR="00646F38" w:rsidRPr="00964EB2">
              <w:rPr>
                <w:rFonts w:ascii="Arial" w:eastAsia="Arial" w:hAnsi="Arial" w:cs="Arial"/>
                <w:sz w:val="24"/>
                <w:lang w:val="cy-GB"/>
              </w:rPr>
              <w:t>Gosod</w:t>
            </w:r>
          </w:hyperlink>
          <w:r w:rsidR="00646F38" w:rsidRPr="00964EB2">
            <w:rPr>
              <w:lang w:val="cy-GB"/>
            </w:rPr>
            <w:t xml:space="preserve"> Targed Ysgol</w:t>
          </w:r>
        </w:p>
        <w:p w:rsidR="005A5C6E" w:rsidRPr="00964EB2" w:rsidRDefault="00F54D80">
          <w:pPr>
            <w:pStyle w:val="TOC1"/>
            <w:tabs>
              <w:tab w:val="right" w:pos="9785"/>
            </w:tabs>
            <w:rPr>
              <w:lang w:val="cy-GB"/>
            </w:rPr>
          </w:pPr>
          <w:hyperlink w:anchor="_Toc18595">
            <w:r w:rsidR="00646F38" w:rsidRPr="00964EB2">
              <w:rPr>
                <w:rFonts w:ascii="Arial" w:eastAsia="Arial" w:hAnsi="Arial" w:cs="Arial"/>
                <w:b/>
                <w:sz w:val="24"/>
                <w:lang w:val="cy-GB"/>
              </w:rPr>
              <w:t>Beth yw’r prif faterion</w:t>
            </w:r>
            <w:r w:rsidR="00410E09" w:rsidRPr="00964EB2">
              <w:rPr>
                <w:rFonts w:ascii="Arial" w:eastAsia="Arial" w:hAnsi="Arial" w:cs="Arial"/>
                <w:b/>
                <w:sz w:val="24"/>
                <w:lang w:val="cy-GB"/>
              </w:rPr>
              <w:t>?</w:t>
            </w:r>
            <w:r w:rsidR="00410E09" w:rsidRPr="00964EB2">
              <w:rPr>
                <w:lang w:val="cy-GB"/>
              </w:rPr>
              <w:tab/>
            </w:r>
            <w:r w:rsidR="00410E09" w:rsidRPr="00964EB2">
              <w:rPr>
                <w:lang w:val="cy-GB"/>
              </w:rPr>
              <w:fldChar w:fldCharType="begin"/>
            </w:r>
            <w:r w:rsidR="00410E09" w:rsidRPr="00964EB2">
              <w:rPr>
                <w:lang w:val="cy-GB"/>
              </w:rPr>
              <w:instrText>PAGEREF _Toc18595 \h</w:instrText>
            </w:r>
            <w:r w:rsidR="00410E09" w:rsidRPr="00964EB2">
              <w:rPr>
                <w:lang w:val="cy-GB"/>
              </w:rPr>
            </w:r>
            <w:r w:rsidR="00410E09" w:rsidRPr="00964EB2">
              <w:rPr>
                <w:lang w:val="cy-GB"/>
              </w:rPr>
              <w:fldChar w:fldCharType="separate"/>
            </w:r>
            <w:r w:rsidR="00410E09" w:rsidRPr="00964EB2">
              <w:rPr>
                <w:rFonts w:ascii="Arial" w:eastAsia="Arial" w:hAnsi="Arial" w:cs="Arial"/>
                <w:b/>
                <w:sz w:val="24"/>
                <w:lang w:val="cy-GB"/>
              </w:rPr>
              <w:t xml:space="preserve">9 </w:t>
            </w:r>
            <w:r w:rsidR="00410E09" w:rsidRPr="00964EB2">
              <w:rPr>
                <w:lang w:val="cy-GB"/>
              </w:rPr>
              <w:fldChar w:fldCharType="end"/>
            </w:r>
          </w:hyperlink>
        </w:p>
        <w:p w:rsidR="005A5C6E" w:rsidRPr="00964EB2" w:rsidRDefault="000216C2">
          <w:pPr>
            <w:pStyle w:val="TOC1"/>
            <w:tabs>
              <w:tab w:val="right" w:pos="9785"/>
            </w:tabs>
            <w:rPr>
              <w:lang w:val="cy-GB"/>
            </w:rPr>
          </w:pPr>
          <w:hyperlink w:anchor="_Toc18596">
            <w:r w:rsidR="00646F38" w:rsidRPr="00964EB2">
              <w:rPr>
                <w:rFonts w:ascii="Arial" w:eastAsia="Arial" w:hAnsi="Arial" w:cs="Arial"/>
                <w:b/>
                <w:sz w:val="24"/>
                <w:lang w:val="cy-GB"/>
              </w:rPr>
              <w:t>Cynigion</w:t>
            </w:r>
            <w:r w:rsidR="00410E09" w:rsidRPr="00964EB2">
              <w:rPr>
                <w:lang w:val="cy-GB"/>
              </w:rPr>
              <w:tab/>
            </w:r>
            <w:r w:rsidR="00410E09" w:rsidRPr="00964EB2">
              <w:rPr>
                <w:lang w:val="cy-GB"/>
              </w:rPr>
              <w:fldChar w:fldCharType="begin"/>
            </w:r>
            <w:r w:rsidR="00410E09" w:rsidRPr="00964EB2">
              <w:rPr>
                <w:lang w:val="cy-GB"/>
              </w:rPr>
              <w:instrText>PAGEREF _Toc18596 \h</w:instrText>
            </w:r>
            <w:r w:rsidR="00410E09" w:rsidRPr="00964EB2">
              <w:rPr>
                <w:lang w:val="cy-GB"/>
              </w:rPr>
            </w:r>
            <w:r w:rsidR="00410E09" w:rsidRPr="00964EB2">
              <w:rPr>
                <w:lang w:val="cy-GB"/>
              </w:rPr>
              <w:fldChar w:fldCharType="separate"/>
            </w:r>
            <w:r w:rsidR="00410E09" w:rsidRPr="00964EB2">
              <w:rPr>
                <w:rFonts w:ascii="Arial" w:eastAsia="Arial" w:hAnsi="Arial" w:cs="Arial"/>
                <w:b/>
                <w:sz w:val="24"/>
                <w:lang w:val="cy-GB"/>
              </w:rPr>
              <w:t xml:space="preserve">10 </w:t>
            </w:r>
            <w:r w:rsidR="00410E09" w:rsidRPr="00964EB2">
              <w:rPr>
                <w:lang w:val="cy-GB"/>
              </w:rPr>
              <w:fldChar w:fldCharType="end"/>
            </w:r>
          </w:hyperlink>
        </w:p>
        <w:p w:rsidR="005A5C6E" w:rsidRPr="00964EB2" w:rsidRDefault="000216C2">
          <w:pPr>
            <w:pStyle w:val="TOC1"/>
            <w:tabs>
              <w:tab w:val="right" w:pos="9785"/>
            </w:tabs>
            <w:rPr>
              <w:lang w:val="cy-GB"/>
            </w:rPr>
          </w:pPr>
          <w:hyperlink w:anchor="_Toc18597">
            <w:r w:rsidR="00646F38" w:rsidRPr="00964EB2">
              <w:rPr>
                <w:rFonts w:ascii="Arial" w:eastAsia="Arial" w:hAnsi="Arial" w:cs="Arial"/>
                <w:b/>
                <w:sz w:val="24"/>
                <w:lang w:val="cy-GB"/>
              </w:rPr>
              <w:t>Ystyriaethau eraill</w:t>
            </w:r>
            <w:r w:rsidR="00410E09" w:rsidRPr="00964EB2">
              <w:rPr>
                <w:lang w:val="cy-GB"/>
              </w:rPr>
              <w:tab/>
            </w:r>
            <w:r w:rsidR="00410E09" w:rsidRPr="00964EB2">
              <w:rPr>
                <w:lang w:val="cy-GB"/>
              </w:rPr>
              <w:fldChar w:fldCharType="begin"/>
            </w:r>
            <w:r w:rsidR="00410E09" w:rsidRPr="00964EB2">
              <w:rPr>
                <w:lang w:val="cy-GB"/>
              </w:rPr>
              <w:instrText>PAGEREF _Toc18597 \h</w:instrText>
            </w:r>
            <w:r w:rsidR="00410E09" w:rsidRPr="00964EB2">
              <w:rPr>
                <w:lang w:val="cy-GB"/>
              </w:rPr>
            </w:r>
            <w:r w:rsidR="00410E09" w:rsidRPr="00964EB2">
              <w:rPr>
                <w:lang w:val="cy-GB"/>
              </w:rPr>
              <w:fldChar w:fldCharType="separate"/>
            </w:r>
            <w:r w:rsidR="00410E09" w:rsidRPr="00964EB2">
              <w:rPr>
                <w:rFonts w:ascii="Arial" w:eastAsia="Arial" w:hAnsi="Arial" w:cs="Arial"/>
                <w:b/>
                <w:sz w:val="24"/>
                <w:lang w:val="cy-GB"/>
              </w:rPr>
              <w:t xml:space="preserve">12 </w:t>
            </w:r>
            <w:r w:rsidR="00410E09" w:rsidRPr="00964EB2">
              <w:rPr>
                <w:lang w:val="cy-GB"/>
              </w:rPr>
              <w:fldChar w:fldCharType="end"/>
            </w:r>
          </w:hyperlink>
        </w:p>
        <w:p w:rsidR="005A5C6E" w:rsidRPr="00964EB2" w:rsidRDefault="000216C2">
          <w:pPr>
            <w:pStyle w:val="TOC1"/>
            <w:tabs>
              <w:tab w:val="right" w:pos="9785"/>
            </w:tabs>
            <w:rPr>
              <w:lang w:val="cy-GB"/>
            </w:rPr>
          </w:pPr>
          <w:hyperlink w:anchor="_Toc18598">
            <w:r w:rsidR="00646F38" w:rsidRPr="00964EB2">
              <w:rPr>
                <w:rFonts w:ascii="Arial" w:eastAsia="Arial" w:hAnsi="Arial" w:cs="Arial"/>
                <w:sz w:val="24"/>
                <w:lang w:val="cy-GB"/>
              </w:rPr>
              <w:t>Asesiad Effaith Integredig</w:t>
            </w:r>
            <w:r w:rsidR="00410E09" w:rsidRPr="00964EB2">
              <w:rPr>
                <w:lang w:val="cy-GB"/>
              </w:rPr>
              <w:tab/>
            </w:r>
            <w:r w:rsidR="00410E09" w:rsidRPr="00964EB2">
              <w:rPr>
                <w:lang w:val="cy-GB"/>
              </w:rPr>
              <w:fldChar w:fldCharType="begin"/>
            </w:r>
            <w:r w:rsidR="00410E09" w:rsidRPr="00964EB2">
              <w:rPr>
                <w:lang w:val="cy-GB"/>
              </w:rPr>
              <w:instrText>PAGEREF _Toc18598 \h</w:instrText>
            </w:r>
            <w:r w:rsidR="00410E09" w:rsidRPr="00964EB2">
              <w:rPr>
                <w:lang w:val="cy-GB"/>
              </w:rPr>
            </w:r>
            <w:r w:rsidR="00410E09" w:rsidRPr="00964EB2">
              <w:rPr>
                <w:lang w:val="cy-GB"/>
              </w:rPr>
              <w:fldChar w:fldCharType="separate"/>
            </w:r>
            <w:r w:rsidR="00410E09" w:rsidRPr="00964EB2">
              <w:rPr>
                <w:rFonts w:ascii="Arial" w:eastAsia="Arial" w:hAnsi="Arial" w:cs="Arial"/>
                <w:sz w:val="24"/>
                <w:lang w:val="cy-GB"/>
              </w:rPr>
              <w:t xml:space="preserve">12 </w:t>
            </w:r>
            <w:r w:rsidR="00410E09" w:rsidRPr="00964EB2">
              <w:rPr>
                <w:lang w:val="cy-GB"/>
              </w:rPr>
              <w:fldChar w:fldCharType="end"/>
            </w:r>
          </w:hyperlink>
        </w:p>
        <w:p w:rsidR="005A5C6E" w:rsidRPr="00964EB2" w:rsidRDefault="000216C2">
          <w:pPr>
            <w:pStyle w:val="TOC1"/>
            <w:tabs>
              <w:tab w:val="right" w:pos="9785"/>
            </w:tabs>
            <w:rPr>
              <w:lang w:val="cy-GB"/>
            </w:rPr>
          </w:pPr>
          <w:hyperlink w:anchor="_Toc18599">
            <w:r w:rsidR="00646F38" w:rsidRPr="00964EB2">
              <w:rPr>
                <w:rFonts w:ascii="Arial" w:eastAsia="Arial" w:hAnsi="Arial" w:cs="Arial"/>
                <w:sz w:val="24"/>
                <w:lang w:val="cy-GB"/>
              </w:rPr>
              <w:t>Asesiad</w:t>
            </w:r>
          </w:hyperlink>
          <w:r w:rsidR="00646F38" w:rsidRPr="00964EB2">
            <w:rPr>
              <w:lang w:val="cy-GB"/>
            </w:rPr>
            <w:t xml:space="preserve"> Effaith Rheoleiddio                                                                                                                                          12</w:t>
          </w:r>
        </w:p>
        <w:p w:rsidR="005A5C6E" w:rsidRPr="00964EB2" w:rsidRDefault="000216C2">
          <w:pPr>
            <w:pStyle w:val="TOC1"/>
            <w:tabs>
              <w:tab w:val="right" w:pos="9785"/>
            </w:tabs>
            <w:rPr>
              <w:lang w:val="cy-GB"/>
            </w:rPr>
          </w:pPr>
          <w:hyperlink w:anchor="_Toc18600">
            <w:r w:rsidR="00646F38" w:rsidRPr="00964EB2">
              <w:rPr>
                <w:rFonts w:ascii="Arial" w:eastAsia="Arial" w:hAnsi="Arial" w:cs="Arial"/>
                <w:b/>
                <w:sz w:val="24"/>
                <w:lang w:val="cy-GB"/>
              </w:rPr>
              <w:t>Rhestr i gwestiynau ymgynghorol</w:t>
            </w:r>
            <w:r w:rsidR="00410E09" w:rsidRPr="00964EB2">
              <w:rPr>
                <w:lang w:val="cy-GB"/>
              </w:rPr>
              <w:tab/>
            </w:r>
            <w:r w:rsidR="00410E09" w:rsidRPr="00964EB2">
              <w:rPr>
                <w:lang w:val="cy-GB"/>
              </w:rPr>
              <w:fldChar w:fldCharType="begin"/>
            </w:r>
            <w:r w:rsidR="00410E09" w:rsidRPr="00964EB2">
              <w:rPr>
                <w:lang w:val="cy-GB"/>
              </w:rPr>
              <w:instrText>PAGEREF _Toc18600 \h</w:instrText>
            </w:r>
            <w:r w:rsidR="00410E09" w:rsidRPr="00964EB2">
              <w:rPr>
                <w:lang w:val="cy-GB"/>
              </w:rPr>
            </w:r>
            <w:r w:rsidR="00410E09" w:rsidRPr="00964EB2">
              <w:rPr>
                <w:lang w:val="cy-GB"/>
              </w:rPr>
              <w:fldChar w:fldCharType="separate"/>
            </w:r>
            <w:r w:rsidR="00410E09" w:rsidRPr="00964EB2">
              <w:rPr>
                <w:rFonts w:ascii="Arial" w:eastAsia="Arial" w:hAnsi="Arial" w:cs="Arial"/>
                <w:b/>
                <w:sz w:val="24"/>
                <w:lang w:val="cy-GB"/>
              </w:rPr>
              <w:t xml:space="preserve">13 </w:t>
            </w:r>
            <w:r w:rsidR="00410E09" w:rsidRPr="00964EB2">
              <w:rPr>
                <w:lang w:val="cy-GB"/>
              </w:rPr>
              <w:fldChar w:fldCharType="end"/>
            </w:r>
          </w:hyperlink>
        </w:p>
        <w:p w:rsidR="005A5C6E" w:rsidRPr="00964EB2" w:rsidRDefault="00410E09">
          <w:pPr>
            <w:rPr>
              <w:lang w:val="cy-GB"/>
            </w:rPr>
          </w:pPr>
          <w:r w:rsidRPr="00964EB2">
            <w:rPr>
              <w:lang w:val="cy-GB"/>
            </w:rPr>
            <w:fldChar w:fldCharType="end"/>
          </w:r>
        </w:p>
      </w:sdtContent>
    </w:sdt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color w:val="FF0000"/>
          <w:lang w:val="cy-GB"/>
        </w:rPr>
        <w:t xml:space="preserve"> </w:t>
      </w:r>
    </w:p>
    <w:p w:rsidR="005A5C6E" w:rsidRPr="00964EB2" w:rsidRDefault="00410E09">
      <w:pPr>
        <w:spacing w:after="10222" w:line="259" w:lineRule="auto"/>
        <w:ind w:left="0" w:firstLine="0"/>
        <w:rPr>
          <w:lang w:val="cy-GB"/>
        </w:rPr>
      </w:pPr>
      <w:r w:rsidRPr="00964EB2">
        <w:rPr>
          <w:color w:val="FF0000"/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lastRenderedPageBreak/>
        <w:t xml:space="preserve"> </w:t>
      </w:r>
    </w:p>
    <w:p w:rsidR="005A5C6E" w:rsidRPr="00964EB2" w:rsidRDefault="00646F38">
      <w:pPr>
        <w:pStyle w:val="Heading1"/>
        <w:ind w:left="-5"/>
        <w:rPr>
          <w:lang w:val="cy-GB"/>
        </w:rPr>
      </w:pPr>
      <w:r w:rsidRPr="00964EB2">
        <w:rPr>
          <w:lang w:val="cy-GB"/>
        </w:rPr>
        <w:t>Cefndir</w:t>
      </w:r>
    </w:p>
    <w:p w:rsidR="005A5C6E" w:rsidRPr="00964EB2" w:rsidRDefault="006F19BA">
      <w:pPr>
        <w:numPr>
          <w:ilvl w:val="0"/>
          <w:numId w:val="2"/>
        </w:numPr>
        <w:ind w:hanging="360"/>
        <w:rPr>
          <w:lang w:val="cy-GB"/>
        </w:rPr>
      </w:pPr>
      <w:r>
        <w:rPr>
          <w:lang w:val="cy-GB"/>
        </w:rPr>
        <w:t>Gan weithio gyda’r proffesiwn addysgu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llywodraeth leol</w:t>
      </w:r>
      <w:r w:rsidR="00410E09" w:rsidRPr="00964EB2">
        <w:rPr>
          <w:lang w:val="cy-GB"/>
        </w:rPr>
        <w:t>, consortia</w:t>
      </w:r>
      <w:r>
        <w:rPr>
          <w:lang w:val="cy-GB"/>
        </w:rPr>
        <w:t xml:space="preserve"> rhanbarthol</w:t>
      </w:r>
      <w:r w:rsidR="00410E09" w:rsidRPr="00964EB2">
        <w:rPr>
          <w:lang w:val="cy-GB"/>
        </w:rPr>
        <w:t xml:space="preserve">, Estyn, </w:t>
      </w:r>
      <w:r>
        <w:rPr>
          <w:lang w:val="cy-GB"/>
        </w:rPr>
        <w:t>undebau ac arbenigwyr rhyngwladol, mae Llywodraeth Cymru wedi ymgymryd ag adolygiad sylfaenol o’r system atebolrwydd cyfredol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 xml:space="preserve">Mae lle gofynion gosod targedau ysgol a’r </w:t>
      </w:r>
      <w:r w:rsidR="00DC0940">
        <w:rPr>
          <w:lang w:val="cy-GB"/>
        </w:rPr>
        <w:t>graddau y maent yn cael eu rheoli a/neu ddeddfwriaethu gan Lywodraeth Cymru</w:t>
      </w:r>
      <w:r w:rsidR="00410E09" w:rsidRPr="00964EB2">
        <w:rPr>
          <w:lang w:val="cy-GB"/>
        </w:rPr>
        <w:t xml:space="preserve"> </w:t>
      </w:r>
      <w:r w:rsidR="00DC0940">
        <w:rPr>
          <w:lang w:val="cy-GB"/>
        </w:rPr>
        <w:t>oddi fewn i’r trefniadau Gwerthuso a Gwella</w:t>
      </w:r>
      <w:r w:rsidR="00587A6A">
        <w:rPr>
          <w:lang w:val="cy-GB"/>
        </w:rPr>
        <w:t>’</w:t>
      </w:r>
      <w:r w:rsidR="00DC0940">
        <w:rPr>
          <w:lang w:val="cy-GB"/>
        </w:rPr>
        <w:t>r dyfodol yn rhan o drafodaethau ehangach a’r datblygiad diwygio sy’n barhaus</w:t>
      </w:r>
      <w:r w:rsidR="00410E09" w:rsidRPr="00964EB2">
        <w:rPr>
          <w:lang w:val="cy-GB"/>
        </w:rPr>
        <w:t xml:space="preserve">. </w:t>
      </w:r>
      <w:r w:rsidR="00DC0940">
        <w:rPr>
          <w:lang w:val="cy-GB"/>
        </w:rPr>
        <w:t>Ein bwriad yw bod y trefniadau hyn</w:t>
      </w:r>
      <w:r w:rsidR="00410E09" w:rsidRPr="00964EB2">
        <w:rPr>
          <w:lang w:val="cy-GB"/>
        </w:rPr>
        <w:t xml:space="preserve"> </w:t>
      </w:r>
      <w:r w:rsidR="00DC0940">
        <w:rPr>
          <w:lang w:val="cy-GB"/>
        </w:rPr>
        <w:t>yn cael eu profi ac mewn grym yn barod ar gyfer y cwricwlwm newydd</w:t>
      </w:r>
      <w:r w:rsidR="00410E09" w:rsidRPr="00964EB2">
        <w:rPr>
          <w:lang w:val="cy-GB"/>
        </w:rPr>
        <w:t xml:space="preserve">.  </w:t>
      </w:r>
      <w:r w:rsidR="00DC0940">
        <w:rPr>
          <w:lang w:val="cy-GB"/>
        </w:rPr>
        <w:t>Yn y cyfamser</w:t>
      </w:r>
      <w:r w:rsidR="00410E09" w:rsidRPr="00964EB2">
        <w:rPr>
          <w:lang w:val="cy-GB"/>
        </w:rPr>
        <w:t xml:space="preserve">, </w:t>
      </w:r>
      <w:r w:rsidR="00DC0940">
        <w:rPr>
          <w:lang w:val="cy-GB"/>
        </w:rPr>
        <w:t>nid yw’r gofynion cyfredol ar gyfer gosod targedau</w:t>
      </w:r>
      <w:r w:rsidR="00410E09" w:rsidRPr="00964EB2">
        <w:rPr>
          <w:lang w:val="cy-GB"/>
        </w:rPr>
        <w:t xml:space="preserve"> </w:t>
      </w:r>
      <w:r w:rsidR="00DC0940">
        <w:rPr>
          <w:lang w:val="cy-GB"/>
        </w:rPr>
        <w:t xml:space="preserve">yn gydnaws â’r trefniadau </w:t>
      </w:r>
      <w:r w:rsidR="00587A6A">
        <w:rPr>
          <w:lang w:val="cy-GB"/>
        </w:rPr>
        <w:t>trosiannol</w:t>
      </w:r>
      <w:r w:rsidR="00DC0940">
        <w:rPr>
          <w:lang w:val="cy-GB"/>
        </w:rPr>
        <w:t xml:space="preserve"> ar gyfer adrodd  am berfformiad mewn ysgolion</w:t>
      </w:r>
      <w:r w:rsidR="00410E09"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A05C2D">
      <w:pPr>
        <w:numPr>
          <w:ilvl w:val="0"/>
          <w:numId w:val="2"/>
        </w:numPr>
        <w:ind w:hanging="360"/>
        <w:rPr>
          <w:lang w:val="cy-GB"/>
        </w:rPr>
      </w:pPr>
      <w:r>
        <w:rPr>
          <w:lang w:val="cy-GB"/>
        </w:rPr>
        <w:t xml:space="preserve">Mae </w:t>
      </w:r>
      <w:r>
        <w:rPr>
          <w:i/>
          <w:lang w:val="cy-GB"/>
        </w:rPr>
        <w:t xml:space="preserve">Cenhadaeth </w:t>
      </w:r>
      <w:r w:rsidR="00DC0940">
        <w:rPr>
          <w:i/>
          <w:lang w:val="cy-GB"/>
        </w:rPr>
        <w:t xml:space="preserve">Ein </w:t>
      </w:r>
      <w:r>
        <w:rPr>
          <w:i/>
          <w:lang w:val="cy-GB"/>
        </w:rPr>
        <w:t>Cenedl</w:t>
      </w:r>
      <w:r w:rsidR="00410E09" w:rsidRPr="00964EB2">
        <w:rPr>
          <w:i/>
          <w:lang w:val="cy-GB"/>
        </w:rPr>
        <w:t xml:space="preserve"> </w:t>
      </w:r>
      <w:r>
        <w:rPr>
          <w:lang w:val="cy-GB"/>
        </w:rPr>
        <w:t xml:space="preserve">yn gosod ein gweledigaeth ar gyfer system </w:t>
      </w:r>
      <w:r w:rsidR="00DC0940">
        <w:rPr>
          <w:lang w:val="cy-GB"/>
        </w:rPr>
        <w:t>atebolrwydd addysg</w:t>
      </w:r>
      <w:r w:rsidR="00410E09" w:rsidRPr="00964EB2">
        <w:rPr>
          <w:lang w:val="cy-GB"/>
        </w:rPr>
        <w:t xml:space="preserve"> </w:t>
      </w:r>
      <w:r w:rsidR="00DC0940">
        <w:rPr>
          <w:lang w:val="cy-GB"/>
        </w:rPr>
        <w:t>sy’n deg</w:t>
      </w:r>
      <w:r w:rsidR="00410E09" w:rsidRPr="00964EB2">
        <w:rPr>
          <w:lang w:val="cy-GB"/>
        </w:rPr>
        <w:t xml:space="preserve">, </w:t>
      </w:r>
      <w:r w:rsidR="00DC0940">
        <w:rPr>
          <w:lang w:val="cy-GB"/>
        </w:rPr>
        <w:t>cydlynol</w:t>
      </w:r>
      <w:r w:rsidR="00410E09" w:rsidRPr="00964EB2">
        <w:rPr>
          <w:lang w:val="cy-GB"/>
        </w:rPr>
        <w:t xml:space="preserve">, </w:t>
      </w:r>
      <w:r w:rsidR="00DC0940">
        <w:rPr>
          <w:lang w:val="cy-GB"/>
        </w:rPr>
        <w:t>cymesur</w:t>
      </w:r>
      <w:r w:rsidR="00410E09" w:rsidRPr="00964EB2">
        <w:rPr>
          <w:lang w:val="cy-GB"/>
        </w:rPr>
        <w:t xml:space="preserve">, </w:t>
      </w:r>
      <w:r w:rsidR="00DC0940">
        <w:rPr>
          <w:lang w:val="cy-GB"/>
        </w:rPr>
        <w:t>tryloyw</w:t>
      </w:r>
      <w:r w:rsidR="00410E09" w:rsidRPr="00964EB2">
        <w:rPr>
          <w:lang w:val="cy-GB"/>
        </w:rPr>
        <w:t xml:space="preserve">, </w:t>
      </w:r>
      <w:r w:rsidR="00DC0940">
        <w:rPr>
          <w:lang w:val="cy-GB"/>
        </w:rPr>
        <w:t>ac yn seiliedig ar ein</w:t>
      </w:r>
      <w:r w:rsidR="00410E09" w:rsidRPr="00964EB2">
        <w:rPr>
          <w:lang w:val="cy-GB"/>
        </w:rPr>
        <w:t xml:space="preserve"> </w:t>
      </w:r>
      <w:r w:rsidR="00587A6A">
        <w:rPr>
          <w:lang w:val="cy-GB"/>
        </w:rPr>
        <w:t>gerthoedd cyfrannol ar gyfer addysg Cymru</w:t>
      </w:r>
      <w:r w:rsidR="00410E09" w:rsidRPr="00964EB2">
        <w:rPr>
          <w:lang w:val="cy-GB"/>
        </w:rPr>
        <w:t xml:space="preserve">. </w:t>
      </w:r>
      <w:r w:rsidR="00587A6A">
        <w:rPr>
          <w:lang w:val="cy-GB"/>
        </w:rPr>
        <w:t>I gyflawni hyn</w:t>
      </w:r>
      <w:r w:rsidR="00410E09" w:rsidRPr="00964EB2">
        <w:rPr>
          <w:lang w:val="cy-GB"/>
        </w:rPr>
        <w:t xml:space="preserve">, </w:t>
      </w:r>
      <w:r w:rsidR="00587A6A">
        <w:rPr>
          <w:lang w:val="cy-GB"/>
        </w:rPr>
        <w:t>rhaid i ni sicrhau</w:t>
      </w:r>
      <w:r w:rsidR="00410E09" w:rsidRPr="00964EB2">
        <w:rPr>
          <w:lang w:val="cy-GB"/>
        </w:rPr>
        <w:t xml:space="preserve"> </w:t>
      </w:r>
      <w:r w:rsidR="00587A6A">
        <w:rPr>
          <w:lang w:val="cy-GB"/>
        </w:rPr>
        <w:t>bod gennym ddull cydlynol sy’n osgoi canlyniadau anfwriadol ac yn cyfrannu tuag at godi safonau</w:t>
      </w:r>
      <w:r w:rsidR="00410E09" w:rsidRPr="00964EB2">
        <w:rPr>
          <w:lang w:val="cy-GB"/>
        </w:rPr>
        <w:t xml:space="preserve"> </w:t>
      </w:r>
      <w:r w:rsidR="00587A6A">
        <w:rPr>
          <w:lang w:val="cy-GB"/>
        </w:rPr>
        <w:t>ymhob ystafell ddosbarth ac ar gyfer ein dysgwyr i gyd</w:t>
      </w:r>
      <w:r w:rsidR="00410E09" w:rsidRPr="00964EB2">
        <w:rPr>
          <w:lang w:val="cy-GB"/>
        </w:rPr>
        <w:t xml:space="preserve">. </w:t>
      </w:r>
      <w:r w:rsidR="00587A6A">
        <w:rPr>
          <w:lang w:val="cy-GB"/>
        </w:rPr>
        <w:t>Mae codi safonau</w:t>
      </w:r>
      <w:r w:rsidR="00410E09" w:rsidRPr="00964EB2">
        <w:rPr>
          <w:lang w:val="cy-GB"/>
        </w:rPr>
        <w:t xml:space="preserve">, </w:t>
      </w:r>
      <w:r w:rsidR="00587A6A">
        <w:rPr>
          <w:lang w:val="cy-GB"/>
        </w:rPr>
        <w:t xml:space="preserve">lleihau’r bwlch cyrhaeddiad a sicrhau </w:t>
      </w:r>
      <w:r w:rsidR="00410E09" w:rsidRPr="00964EB2">
        <w:rPr>
          <w:lang w:val="cy-GB"/>
        </w:rPr>
        <w:t xml:space="preserve">system </w:t>
      </w:r>
      <w:r w:rsidR="00587A6A">
        <w:rPr>
          <w:lang w:val="cy-GB"/>
        </w:rPr>
        <w:t>sy’n mwynhau hyder y cyhoedd ac sy’n ffynhonnell o falchder cenedlaethol wrth graidd ein cynllun gweithredu</w:t>
      </w:r>
      <w:r w:rsidR="00410E09" w:rsidRPr="00964EB2">
        <w:rPr>
          <w:lang w:val="cy-GB"/>
        </w:rPr>
        <w:t>.</w:t>
      </w:r>
      <w:r w:rsidR="00410E09" w:rsidRPr="00964EB2">
        <w:rPr>
          <w:i/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i/>
          <w:lang w:val="cy-GB"/>
        </w:rPr>
        <w:t xml:space="preserve"> </w:t>
      </w:r>
    </w:p>
    <w:p w:rsidR="005A5C6E" w:rsidRPr="00964EB2" w:rsidRDefault="00587A6A">
      <w:pPr>
        <w:numPr>
          <w:ilvl w:val="0"/>
          <w:numId w:val="2"/>
        </w:numPr>
        <w:ind w:hanging="360"/>
        <w:rPr>
          <w:lang w:val="cy-GB"/>
        </w:rPr>
      </w:pPr>
      <w:r>
        <w:rPr>
          <w:lang w:val="cy-GB"/>
        </w:rPr>
        <w:t>Fel rhan o’n cynllun gweithredu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rydym wedi cytuno ar drefniadau gwerthuso trosiannol gydag ysgolion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er mwyn cefnogi cydweithio dyfnach rhwng ysgolion a sicrhau’r codi safonau i’r dysgwyr i hyd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I gefnogi’r newidiadau trosiannol hyn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rydym eisoes wedi gwneud nifer o newidiadau</w:t>
      </w:r>
      <w:r w:rsidR="00410E09" w:rsidRPr="00964EB2">
        <w:rPr>
          <w:lang w:val="cy-GB"/>
        </w:rPr>
        <w:t xml:space="preserve">: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587A6A">
      <w:pPr>
        <w:numPr>
          <w:ilvl w:val="0"/>
          <w:numId w:val="2"/>
        </w:numPr>
        <w:ind w:hanging="360"/>
        <w:rPr>
          <w:lang w:val="cy-GB"/>
        </w:rPr>
      </w:pPr>
      <w:r>
        <w:rPr>
          <w:lang w:val="cy-GB"/>
        </w:rPr>
        <w:t xml:space="preserve">Rydym wedi ymgynghori ar, 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>ac yna wedi diwygio cyfres o Reoliadau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 xml:space="preserve">er mwyn atal </w:t>
      </w:r>
      <w:r w:rsidR="00500291">
        <w:rPr>
          <w:lang w:val="cy-GB"/>
        </w:rPr>
        <w:t xml:space="preserve">cyhoeddiad rheolaidd data Asesiadau Athro a  data’r Profion Darllen a Rhifedd Cenedlaethol ar lefel ysgol, awdurdod lleol ac yn rhanbarthol </w:t>
      </w:r>
      <w:r w:rsidR="00410E09" w:rsidRPr="00964EB2">
        <w:rPr>
          <w:lang w:val="cy-GB"/>
        </w:rPr>
        <w:t xml:space="preserve">– </w:t>
      </w:r>
      <w:r w:rsidR="00500291">
        <w:rPr>
          <w:lang w:val="cy-GB"/>
        </w:rPr>
        <w:t>mae hyn yn gymorth i sicrhau y gall ysgolion ganolbwyntio nawr ar asesu’r disgybl</w:t>
      </w:r>
      <w:r w:rsidR="00410E09" w:rsidRPr="00964EB2">
        <w:rPr>
          <w:lang w:val="cy-GB"/>
        </w:rPr>
        <w:t xml:space="preserve">, </w:t>
      </w:r>
      <w:r w:rsidR="00500291">
        <w:rPr>
          <w:lang w:val="cy-GB"/>
        </w:rPr>
        <w:t>yn hytrach na defnyddio</w:t>
      </w:r>
      <w:r w:rsidR="00410E09" w:rsidRPr="00964EB2">
        <w:rPr>
          <w:lang w:val="cy-GB"/>
        </w:rPr>
        <w:t xml:space="preserve"> data </w:t>
      </w:r>
      <w:r w:rsidR="00500291">
        <w:rPr>
          <w:lang w:val="cy-GB"/>
        </w:rPr>
        <w:t>fel rhan o system atebolrwydd uchel</w:t>
      </w:r>
      <w:r w:rsidR="00410E09" w:rsidRPr="00964EB2">
        <w:rPr>
          <w:lang w:val="cy-GB"/>
        </w:rPr>
        <w:t xml:space="preserve">. </w:t>
      </w:r>
      <w:r w:rsidR="00500291">
        <w:rPr>
          <w:lang w:val="cy-GB"/>
        </w:rPr>
        <w:t>Roedd y rheoliadau a ddiwygiwyd yn cynnwys y Rheoliadau Perfformiad Ysgol a Thargedau Absenoldeb (Cymru)</w:t>
      </w:r>
      <w:r w:rsidR="00410E09" w:rsidRPr="00964EB2">
        <w:rPr>
          <w:lang w:val="cy-GB"/>
        </w:rPr>
        <w:t xml:space="preserve"> 2011 (“</w:t>
      </w:r>
      <w:r w:rsidR="00500291">
        <w:rPr>
          <w:lang w:val="cy-GB"/>
        </w:rPr>
        <w:t>Rheoliadau Gosod Targedau</w:t>
      </w:r>
      <w:r w:rsidR="00410E09" w:rsidRPr="00964EB2">
        <w:rPr>
          <w:lang w:val="cy-GB"/>
        </w:rPr>
        <w:t xml:space="preserve">”).  </w:t>
      </w:r>
      <w:r w:rsidR="00500291">
        <w:rPr>
          <w:lang w:val="cy-GB"/>
        </w:rPr>
        <w:t>I grynhoi</w:t>
      </w:r>
      <w:r w:rsidR="00410E09" w:rsidRPr="00964EB2">
        <w:rPr>
          <w:lang w:val="cy-GB"/>
        </w:rPr>
        <w:t xml:space="preserve">, </w:t>
      </w:r>
      <w:r w:rsidR="00500291">
        <w:rPr>
          <w:lang w:val="cy-GB"/>
        </w:rPr>
        <w:t>mae’r newidiadau’n golygu</w:t>
      </w:r>
      <w:r w:rsidR="00410E09" w:rsidRPr="00964EB2">
        <w:rPr>
          <w:lang w:val="cy-GB"/>
        </w:rPr>
        <w:t xml:space="preserve">: 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500291">
      <w:pPr>
        <w:numPr>
          <w:ilvl w:val="1"/>
          <w:numId w:val="2"/>
        </w:numPr>
        <w:spacing w:after="34"/>
        <w:ind w:hanging="360"/>
        <w:rPr>
          <w:lang w:val="cy-GB"/>
        </w:rPr>
      </w:pPr>
      <w:r>
        <w:rPr>
          <w:lang w:val="cy-GB"/>
        </w:rPr>
        <w:t>Nad oed</w:t>
      </w:r>
      <w:r w:rsidR="002F321B">
        <w:rPr>
          <w:lang w:val="cy-GB"/>
        </w:rPr>
        <w:t>d</w:t>
      </w:r>
      <w:r>
        <w:rPr>
          <w:lang w:val="cy-GB"/>
        </w:rPr>
        <w:t xml:space="preserve"> angen bellach i Gyrff Llywodraethu</w:t>
      </w:r>
      <w:r w:rsidR="00F54D80">
        <w:rPr>
          <w:lang w:val="cy-GB"/>
        </w:rPr>
        <w:t xml:space="preserve"> osod targedau ar gyfer disgyblion ar ddiwedd Cyfnod Allweddol 4 sy’n cyflawni’r dangosydd pynciau craidd </w:t>
      </w:r>
      <w:r w:rsidR="00410E09" w:rsidRPr="00964EB2">
        <w:rPr>
          <w:lang w:val="cy-GB"/>
        </w:rPr>
        <w:t>(</w:t>
      </w:r>
      <w:r w:rsidR="00F54D80">
        <w:rPr>
          <w:lang w:val="cy-GB"/>
        </w:rPr>
        <w:t>DPC)</w:t>
      </w:r>
      <w:r w:rsidR="00410E09" w:rsidRPr="00964EB2">
        <w:rPr>
          <w:lang w:val="cy-GB"/>
        </w:rPr>
        <w:t xml:space="preserve"> </w:t>
      </w:r>
      <w:r w:rsidR="00F54D80">
        <w:rPr>
          <w:lang w:val="cy-GB"/>
        </w:rPr>
        <w:t>nac ar gyfer nifer y disgyblion sy’n gadael addysg gorfodol heb y cymwysterau perthnasol</w:t>
      </w:r>
      <w:r w:rsidR="00410E09" w:rsidRPr="00964EB2">
        <w:rPr>
          <w:lang w:val="cy-GB"/>
        </w:rPr>
        <w:t xml:space="preserve">; </w:t>
      </w:r>
    </w:p>
    <w:p w:rsidR="005A5C6E" w:rsidRPr="00964EB2" w:rsidRDefault="00F54D80">
      <w:pPr>
        <w:numPr>
          <w:ilvl w:val="1"/>
          <w:numId w:val="2"/>
        </w:numPr>
        <w:spacing w:after="32"/>
        <w:ind w:hanging="360"/>
        <w:rPr>
          <w:lang w:val="cy-GB"/>
        </w:rPr>
      </w:pPr>
      <w:r>
        <w:rPr>
          <w:lang w:val="cy-GB"/>
        </w:rPr>
        <w:t>Mae diffiniad</w:t>
      </w:r>
      <w:r w:rsidR="00410E09" w:rsidRPr="00964EB2">
        <w:rPr>
          <w:lang w:val="cy-GB"/>
        </w:rPr>
        <w:t xml:space="preserve"> “</w:t>
      </w:r>
      <w:r>
        <w:rPr>
          <w:lang w:val="cy-GB"/>
        </w:rPr>
        <w:t xml:space="preserve">set </w:t>
      </w:r>
      <w:r w:rsidR="00410E09" w:rsidRPr="00964EB2">
        <w:rPr>
          <w:lang w:val="cy-GB"/>
        </w:rPr>
        <w:t xml:space="preserve">data” </w:t>
      </w:r>
      <w:r>
        <w:rPr>
          <w:lang w:val="cy-GB"/>
        </w:rPr>
        <w:t>wedi cael ei ddiwygio i ddileu cyfeiriad at “asesiadau athro”</w:t>
      </w:r>
      <w:r w:rsidR="00410E09" w:rsidRPr="00964EB2">
        <w:rPr>
          <w:lang w:val="cy-GB"/>
        </w:rPr>
        <w:t xml:space="preserve">; </w:t>
      </w:r>
    </w:p>
    <w:p w:rsidR="005A5C6E" w:rsidRPr="00964EB2" w:rsidRDefault="00F54D80">
      <w:pPr>
        <w:numPr>
          <w:ilvl w:val="1"/>
          <w:numId w:val="2"/>
        </w:numPr>
        <w:ind w:hanging="360"/>
        <w:rPr>
          <w:lang w:val="cy-GB"/>
        </w:rPr>
      </w:pPr>
      <w:r>
        <w:rPr>
          <w:lang w:val="cy-GB"/>
        </w:rPr>
        <w:t>Nid oes rhaid i Gyrff Llywodraethu ystyried “setiau data” a gafwyd gan Weinidogion Cymnru’n unig mewn perthynas â Chyfnod Allweddol</w:t>
      </w:r>
      <w:r w:rsidR="00410E09" w:rsidRPr="00964EB2">
        <w:rPr>
          <w:lang w:val="cy-GB"/>
        </w:rPr>
        <w:t xml:space="preserve"> 2 a 3 </w:t>
      </w:r>
      <w:r>
        <w:rPr>
          <w:lang w:val="cy-GB"/>
        </w:rPr>
        <w:t>ond rhaid iddynt ystyried ystod o ddata ar berfformiad disgyblion mewn asesiadau athrawon, a fydd ar gael o amrediad o ffynonellau</w:t>
      </w:r>
      <w:r w:rsidR="00410E09" w:rsidRPr="00964EB2">
        <w:rPr>
          <w:lang w:val="cy-GB"/>
        </w:rPr>
        <w:t>; a</w:t>
      </w:r>
      <w:r>
        <w:rPr>
          <w:lang w:val="cy-GB"/>
        </w:rPr>
        <w:t>c</w:t>
      </w:r>
      <w:r w:rsidR="00410E09" w:rsidRPr="00964EB2">
        <w:rPr>
          <w:lang w:val="cy-GB"/>
        </w:rPr>
        <w:t xml:space="preserve"> </w:t>
      </w:r>
    </w:p>
    <w:p w:rsidR="005A5C6E" w:rsidRPr="00964EB2" w:rsidRDefault="00F54D80">
      <w:pPr>
        <w:numPr>
          <w:ilvl w:val="1"/>
          <w:numId w:val="2"/>
        </w:numPr>
        <w:ind w:hanging="360"/>
        <w:rPr>
          <w:lang w:val="cy-GB"/>
        </w:rPr>
      </w:pPr>
      <w:r>
        <w:rPr>
          <w:lang w:val="cy-GB"/>
        </w:rPr>
        <w:t>Yn hytrach na gosod targedau perfformiad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 xml:space="preserve">ar gyfer disgyblion oed </w:t>
      </w:r>
      <w:r w:rsidR="00410E09" w:rsidRPr="00964EB2">
        <w:rPr>
          <w:lang w:val="cy-GB"/>
        </w:rPr>
        <w:t xml:space="preserve">16 </w:t>
      </w:r>
      <w:r>
        <w:rPr>
          <w:lang w:val="cy-GB"/>
        </w:rPr>
        <w:t>yng Nghyfnod Allweddol</w:t>
      </w:r>
      <w:r w:rsidR="00410E09" w:rsidRPr="00964EB2">
        <w:rPr>
          <w:lang w:val="cy-GB"/>
        </w:rPr>
        <w:t xml:space="preserve"> 4, </w:t>
      </w:r>
      <w:r>
        <w:rPr>
          <w:lang w:val="cy-GB"/>
        </w:rPr>
        <w:t xml:space="preserve">rhaid i gyrff llywodraethu osod targedau ar gyfer disbylion ym mlwyddyn </w:t>
      </w:r>
      <w:r w:rsidR="00410E09" w:rsidRPr="00964EB2">
        <w:rPr>
          <w:lang w:val="cy-GB"/>
        </w:rPr>
        <w:t xml:space="preserve">11.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F54D80">
      <w:pPr>
        <w:numPr>
          <w:ilvl w:val="0"/>
          <w:numId w:val="2"/>
        </w:numPr>
        <w:ind w:hanging="360"/>
        <w:rPr>
          <w:lang w:val="cy-GB"/>
        </w:rPr>
      </w:pPr>
      <w:r>
        <w:rPr>
          <w:lang w:val="cy-GB"/>
        </w:rPr>
        <w:t>Rydym yn ymgynghori nawr ar newidiadau pellach i’r Rheoliadau Gosod Targedau er mwyn adlewyrchu newidiadau</w:t>
      </w:r>
      <w:r w:rsidR="00410E09" w:rsidRPr="00964EB2">
        <w:rPr>
          <w:lang w:val="cy-GB"/>
        </w:rPr>
        <w:t xml:space="preserve"> interim </w:t>
      </w:r>
      <w:r>
        <w:rPr>
          <w:lang w:val="cy-GB"/>
        </w:rPr>
        <w:t>i fesurau perfformiad Cyfnod Allweddol</w:t>
      </w:r>
      <w:r w:rsidR="00410E09" w:rsidRPr="00964EB2">
        <w:rPr>
          <w:lang w:val="cy-GB"/>
        </w:rPr>
        <w:t xml:space="preserve"> 4 </w:t>
      </w:r>
      <w:r>
        <w:rPr>
          <w:lang w:val="cy-GB"/>
        </w:rPr>
        <w:t xml:space="preserve">a </w:t>
      </w:r>
      <w:r>
        <w:rPr>
          <w:lang w:val="cy-GB"/>
        </w:rPr>
        <w:lastRenderedPageBreak/>
        <w:t>gyhoeddwyd gan y Gweinidog Addysg ym mis Mai</w:t>
      </w:r>
      <w:r w:rsidR="00410E09" w:rsidRPr="00964EB2">
        <w:rPr>
          <w:lang w:val="cy-GB"/>
        </w:rPr>
        <w:t xml:space="preserve"> M</w:t>
      </w:r>
      <w:r>
        <w:rPr>
          <w:lang w:val="cy-GB"/>
        </w:rPr>
        <w:t>ai</w:t>
      </w:r>
      <w:r w:rsidR="00410E09" w:rsidRPr="00964EB2">
        <w:rPr>
          <w:lang w:val="cy-GB"/>
        </w:rPr>
        <w:t xml:space="preserve"> 2018. </w:t>
      </w:r>
      <w:r>
        <w:rPr>
          <w:lang w:val="cy-GB"/>
        </w:rPr>
        <w:t>Mae’r gyfres hon o fesurau perfformio</w:t>
      </w:r>
      <w:r w:rsidR="00410E09" w:rsidRPr="00964EB2">
        <w:rPr>
          <w:lang w:val="cy-GB"/>
        </w:rPr>
        <w:t xml:space="preserve"> interim </w:t>
      </w:r>
      <w:r>
        <w:rPr>
          <w:lang w:val="cy-GB"/>
        </w:rPr>
        <w:t>Cyfnod Allweddol</w:t>
      </w:r>
      <w:r w:rsidR="00410E09" w:rsidRPr="00964EB2">
        <w:rPr>
          <w:lang w:val="cy-GB"/>
        </w:rPr>
        <w:t xml:space="preserve"> 4 </w:t>
      </w:r>
      <w:r>
        <w:rPr>
          <w:lang w:val="cy-GB"/>
        </w:rPr>
        <w:t>ar gyfer ysgolion uwchradd wedi cael eu cyd-ddatblygu gyda’r sector addysg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ac yn gosod ffocws uwch ar godi ein dyheadau ar gyfer y dysgwyr i gyd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Byddant yn disodli cyfres</w:t>
      </w:r>
      <w:r w:rsidR="00410E09" w:rsidRPr="00964EB2">
        <w:rPr>
          <w:lang w:val="cy-GB"/>
        </w:rPr>
        <w:t xml:space="preserve"> 2018 </w:t>
      </w:r>
      <w:r>
        <w:rPr>
          <w:lang w:val="cy-GB"/>
        </w:rPr>
        <w:t>o fesurau trothwy Cyfnod Allweddol</w:t>
      </w:r>
      <w:r w:rsidR="00410E09" w:rsidRPr="00964EB2">
        <w:rPr>
          <w:lang w:val="cy-GB"/>
        </w:rPr>
        <w:t xml:space="preserve"> 4, </w:t>
      </w:r>
      <w:r>
        <w:rPr>
          <w:lang w:val="cy-GB"/>
        </w:rPr>
        <w:t>yn cynnwys mesurau trothwy</w:t>
      </w:r>
      <w:r w:rsidR="00410E09" w:rsidRPr="00964EB2">
        <w:rPr>
          <w:lang w:val="cy-GB"/>
        </w:rPr>
        <w:t xml:space="preserve"> Le</w:t>
      </w:r>
      <w:r>
        <w:rPr>
          <w:lang w:val="cy-GB"/>
        </w:rPr>
        <w:t>f</w:t>
      </w:r>
      <w:r w:rsidR="00410E09" w:rsidRPr="00964EB2">
        <w:rPr>
          <w:lang w:val="cy-GB"/>
        </w:rPr>
        <w:t>el 2, Le</w:t>
      </w:r>
      <w:r>
        <w:rPr>
          <w:lang w:val="cy-GB"/>
        </w:rPr>
        <w:t>f</w:t>
      </w:r>
      <w:r w:rsidR="00410E09" w:rsidRPr="00964EB2">
        <w:rPr>
          <w:lang w:val="cy-GB"/>
        </w:rPr>
        <w:t xml:space="preserve">el 2 </w:t>
      </w:r>
      <w:r>
        <w:rPr>
          <w:lang w:val="cy-GB"/>
        </w:rPr>
        <w:t>cynhwysol</w:t>
      </w:r>
      <w:r w:rsidR="00410E09" w:rsidRPr="00964EB2">
        <w:rPr>
          <w:vertAlign w:val="superscript"/>
          <w:lang w:val="cy-GB"/>
        </w:rPr>
        <w:footnoteReference w:id="1"/>
      </w:r>
      <w:r w:rsidR="00410E09" w:rsidRPr="00964EB2">
        <w:rPr>
          <w:lang w:val="cy-GB"/>
        </w:rPr>
        <w:t xml:space="preserve"> a Le</w:t>
      </w:r>
      <w:r>
        <w:rPr>
          <w:lang w:val="cy-GB"/>
        </w:rPr>
        <w:t>f</w:t>
      </w:r>
      <w:r w:rsidR="00410E09" w:rsidRPr="00964EB2">
        <w:rPr>
          <w:lang w:val="cy-GB"/>
        </w:rPr>
        <w:t xml:space="preserve">el 1, </w:t>
      </w:r>
      <w:r>
        <w:rPr>
          <w:lang w:val="cy-GB"/>
        </w:rPr>
        <w:t>o</w:t>
      </w:r>
      <w:r w:rsidR="00410E09" w:rsidRPr="00964EB2">
        <w:rPr>
          <w:lang w:val="cy-GB"/>
        </w:rPr>
        <w:t xml:space="preserve"> 2019 (</w:t>
      </w:r>
      <w:r>
        <w:rPr>
          <w:lang w:val="cy-GB"/>
        </w:rPr>
        <w:t>h</w:t>
      </w:r>
      <w:r w:rsidR="00410E09" w:rsidRPr="00964EB2">
        <w:rPr>
          <w:lang w:val="cy-GB"/>
        </w:rPr>
        <w:t>.</w:t>
      </w:r>
      <w:r>
        <w:rPr>
          <w:lang w:val="cy-GB"/>
        </w:rPr>
        <w:t>y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 xml:space="preserve">y canlyniadau i ddisgyblion sy’n cyrraedd diwedd blwyddyn 11 yn haf </w:t>
      </w:r>
      <w:r w:rsidR="00410E09" w:rsidRPr="00964EB2">
        <w:rPr>
          <w:lang w:val="cy-GB"/>
        </w:rPr>
        <w:t xml:space="preserve">2019).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F54D80">
      <w:pPr>
        <w:numPr>
          <w:ilvl w:val="0"/>
          <w:numId w:val="2"/>
        </w:numPr>
        <w:ind w:hanging="360"/>
        <w:rPr>
          <w:lang w:val="cy-GB"/>
        </w:rPr>
      </w:pPr>
      <w:r>
        <w:rPr>
          <w:lang w:val="cy-GB"/>
        </w:rPr>
        <w:t>Fel y soniwyd uchod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nid yw’r Rheoliadau</w:t>
      </w:r>
      <w:r w:rsidR="001B01C2">
        <w:rPr>
          <w:lang w:val="cy-GB"/>
        </w:rPr>
        <w:t xml:space="preserve"> Gosod targedau Ysgol cyfredol yn cydymffurfio â’r mesurau </w:t>
      </w:r>
      <w:r w:rsidR="00410E09" w:rsidRPr="00964EB2">
        <w:rPr>
          <w:lang w:val="cy-GB"/>
        </w:rPr>
        <w:t>interim measures</w:t>
      </w:r>
      <w:r w:rsidR="001B01C2">
        <w:rPr>
          <w:lang w:val="cy-GB"/>
        </w:rPr>
        <w:t xml:space="preserve"> newydd</w:t>
      </w:r>
      <w:r w:rsidR="00410E09" w:rsidRPr="00964EB2">
        <w:rPr>
          <w:lang w:val="cy-GB"/>
        </w:rPr>
        <w:t xml:space="preserve"> (</w:t>
      </w:r>
      <w:r w:rsidR="001B01C2">
        <w:rPr>
          <w:lang w:val="cy-GB"/>
        </w:rPr>
        <w:t>mae’r Rheoliadau hynny’n cyfeirio’n benodol at fesurau cyfredol Cyfnod Allweddol</w:t>
      </w:r>
      <w:r w:rsidR="00410E09" w:rsidRPr="00964EB2">
        <w:rPr>
          <w:lang w:val="cy-GB"/>
        </w:rPr>
        <w:t xml:space="preserve"> 4 </w:t>
      </w:r>
      <w:r w:rsidR="001B01C2">
        <w:rPr>
          <w:lang w:val="cy-GB"/>
        </w:rPr>
        <w:t>fydd yn anarferedig cyn bo hir</w:t>
      </w:r>
      <w:r w:rsidR="00410E09" w:rsidRPr="00964EB2">
        <w:rPr>
          <w:lang w:val="cy-GB"/>
        </w:rPr>
        <w:t xml:space="preserve">). </w:t>
      </w:r>
      <w:r w:rsidR="001B01C2">
        <w:rPr>
          <w:lang w:val="cy-GB"/>
        </w:rPr>
        <w:t>Felly, mae angen newid mwy di-oed ar gyfer y cyfnod</w:t>
      </w:r>
      <w:r w:rsidR="00410E09" w:rsidRPr="00964EB2">
        <w:rPr>
          <w:lang w:val="cy-GB"/>
        </w:rPr>
        <w:t xml:space="preserve"> interim, </w:t>
      </w:r>
      <w:r w:rsidR="001B01C2">
        <w:rPr>
          <w:lang w:val="cy-GB"/>
        </w:rPr>
        <w:t>cyn gweithredu’r trefniadau Gwerthuso a Gwella newydd</w:t>
      </w:r>
      <w:r w:rsidR="00410E09" w:rsidRPr="00964EB2">
        <w:rPr>
          <w:lang w:val="cy-GB"/>
        </w:rPr>
        <w:t xml:space="preserve">, </w:t>
      </w:r>
      <w:r w:rsidR="001B01C2">
        <w:rPr>
          <w:lang w:val="cy-GB"/>
        </w:rPr>
        <w:t>ac unrhyw adolygiadau angenrheidiol</w:t>
      </w:r>
      <w:r w:rsidR="00410E09" w:rsidRPr="00964EB2">
        <w:rPr>
          <w:lang w:val="cy-GB"/>
        </w:rPr>
        <w:t xml:space="preserve"> </w:t>
      </w:r>
      <w:r w:rsidR="001B01C2">
        <w:rPr>
          <w:lang w:val="cy-GB"/>
        </w:rPr>
        <w:t>i ofyniadau gosod targedau</w:t>
      </w:r>
      <w:r w:rsidR="00410E09" w:rsidRPr="00964EB2">
        <w:rPr>
          <w:lang w:val="cy-GB"/>
        </w:rPr>
        <w:t xml:space="preserve"> statu</w:t>
      </w:r>
      <w:r w:rsidR="001B01C2">
        <w:rPr>
          <w:lang w:val="cy-GB"/>
        </w:rPr>
        <w:t>dol</w:t>
      </w:r>
      <w:r w:rsidR="00410E09" w:rsidRPr="00964EB2">
        <w:rPr>
          <w:lang w:val="cy-GB"/>
        </w:rPr>
        <w:t xml:space="preserve">. </w:t>
      </w:r>
      <w:r w:rsidR="001B01C2">
        <w:rPr>
          <w:lang w:val="cy-GB"/>
        </w:rPr>
        <w:t>Bydd angen diwygiadau i’r Targedau Gosod Targedau</w:t>
      </w:r>
      <w:r w:rsidR="00410E09" w:rsidRPr="00964EB2">
        <w:rPr>
          <w:i/>
          <w:lang w:val="cy-GB"/>
        </w:rPr>
        <w:t>.</w:t>
      </w:r>
      <w:r w:rsidR="00410E09" w:rsidRPr="00964EB2">
        <w:rPr>
          <w:lang w:val="cy-GB"/>
        </w:rPr>
        <w:t xml:space="preserve"> </w:t>
      </w:r>
    </w:p>
    <w:p w:rsidR="005A5C6E" w:rsidRPr="00964EB2" w:rsidRDefault="00410E09" w:rsidP="001B01C2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  <w:r w:rsidR="001B01C2">
        <w:rPr>
          <w:lang w:val="cy-GB"/>
        </w:rPr>
        <w:t>Mae Llywodraeth Cymru eisoes yn gweithio i fynd i’r afael â’r pwysau yn y system atebolrwydd uchel</w:t>
      </w:r>
      <w:r w:rsidRPr="00964EB2">
        <w:rPr>
          <w:lang w:val="cy-GB"/>
        </w:rPr>
        <w:t xml:space="preserve"> </w:t>
      </w:r>
      <w:r w:rsidR="001B01C2">
        <w:rPr>
          <w:lang w:val="cy-GB"/>
        </w:rPr>
        <w:t>cyfredol a thuag at wahanu atebolrwydd o werthusiad ysgol ar gyfer gwella</w:t>
      </w:r>
      <w:r w:rsidRPr="00964EB2">
        <w:rPr>
          <w:lang w:val="cy-GB"/>
        </w:rPr>
        <w:t xml:space="preserve">. </w:t>
      </w:r>
      <w:r w:rsidR="001B01C2">
        <w:rPr>
          <w:lang w:val="cy-GB"/>
        </w:rPr>
        <w:t>Bydd hyn yn</w:t>
      </w:r>
      <w:r w:rsidRPr="00964EB2">
        <w:rPr>
          <w:lang w:val="cy-GB"/>
        </w:rPr>
        <w:t xml:space="preserve"> help</w:t>
      </w:r>
      <w:r w:rsidR="001B01C2">
        <w:rPr>
          <w:lang w:val="cy-GB"/>
        </w:rPr>
        <w:t>u</w:t>
      </w:r>
      <w:r w:rsidRPr="00964EB2">
        <w:rPr>
          <w:lang w:val="cy-GB"/>
        </w:rPr>
        <w:t xml:space="preserve"> </w:t>
      </w:r>
      <w:r w:rsidR="001B01C2">
        <w:rPr>
          <w:lang w:val="cy-GB"/>
        </w:rPr>
        <w:t>ysgolion i ganfod</w:t>
      </w:r>
      <w:r w:rsidRPr="00964EB2">
        <w:rPr>
          <w:lang w:val="cy-GB"/>
        </w:rPr>
        <w:t>, a</w:t>
      </w:r>
      <w:r w:rsidR="001B01C2">
        <w:rPr>
          <w:lang w:val="cy-GB"/>
        </w:rPr>
        <w:t xml:space="preserve"> chaniatáu i ysgolion ganolbwyntio ar, ble y mae gwir angen cefnogaeth heb gael eu harwain gan bwysau barn allanol</w:t>
      </w:r>
      <w:r w:rsidRPr="00964EB2">
        <w:rPr>
          <w:lang w:val="cy-GB"/>
        </w:rPr>
        <w:t xml:space="preserve"> </w:t>
      </w:r>
      <w:r w:rsidR="001B01C2">
        <w:rPr>
          <w:lang w:val="cy-GB"/>
        </w:rPr>
        <w:t>ar berfformiad</w:t>
      </w:r>
      <w:r w:rsidRPr="00964EB2">
        <w:rPr>
          <w:lang w:val="cy-GB"/>
        </w:rPr>
        <w:t xml:space="preserve"> </w:t>
      </w:r>
      <w:r w:rsidR="001B01C2">
        <w:rPr>
          <w:lang w:val="cy-GB"/>
        </w:rPr>
        <w:t>sy’n seiliedig ond ar un neu fwy o fesurau perfformiad meintiol</w:t>
      </w:r>
      <w:r w:rsidRPr="00964EB2">
        <w:rPr>
          <w:lang w:val="cy-GB"/>
        </w:rPr>
        <w:t xml:space="preserve"> </w:t>
      </w:r>
      <w:r w:rsidR="001B01C2">
        <w:rPr>
          <w:lang w:val="cy-GB"/>
        </w:rPr>
        <w:t>yr edrychir arnynt y tu allan i’r cyd-destun</w:t>
      </w:r>
      <w:r w:rsidRPr="00964EB2">
        <w:rPr>
          <w:lang w:val="cy-GB"/>
        </w:rPr>
        <w:t xml:space="preserve">. 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1B01C2">
      <w:pPr>
        <w:numPr>
          <w:ilvl w:val="0"/>
          <w:numId w:val="2"/>
        </w:numPr>
        <w:ind w:hanging="360"/>
        <w:rPr>
          <w:lang w:val="cy-GB"/>
        </w:rPr>
      </w:pPr>
      <w:r>
        <w:rPr>
          <w:lang w:val="cy-GB"/>
        </w:rPr>
        <w:t xml:space="preserve">Rydym wedi bod yn glir yn ein disgwyliadau y dylid ond defnyddio targedau ysgol i gefnogi hunanwerthusiad ac ni ddylid </w:t>
      </w:r>
      <w:r w:rsidR="00030B60">
        <w:rPr>
          <w:lang w:val="cy-GB"/>
        </w:rPr>
        <w:t>eu cydgasglu i greu mesur o berfformiad awdurdod lleol neu ranbarth</w:t>
      </w:r>
      <w:r w:rsidR="00410E09" w:rsidRPr="00964EB2">
        <w:rPr>
          <w:lang w:val="cy-GB"/>
        </w:rPr>
        <w:t xml:space="preserve"> </w:t>
      </w:r>
      <w:r w:rsidR="00030B60">
        <w:rPr>
          <w:lang w:val="cy-GB"/>
        </w:rPr>
        <w:t>er mwyn dal ysgolion i gyfrif</w:t>
      </w:r>
      <w:r w:rsidR="00410E09" w:rsidRPr="00964EB2">
        <w:rPr>
          <w:lang w:val="cy-GB"/>
        </w:rPr>
        <w:t xml:space="preserve">. </w:t>
      </w:r>
      <w:r w:rsidR="00030B60">
        <w:rPr>
          <w:lang w:val="cy-GB"/>
        </w:rPr>
        <w:t>Trafodwyd hyn gyda Chyfarwyddwyr Addysg a Rheolwyr Gweithredol</w:t>
      </w:r>
      <w:r w:rsidR="00410E09" w:rsidRPr="00964EB2">
        <w:rPr>
          <w:lang w:val="cy-GB"/>
        </w:rPr>
        <w:t xml:space="preserve"> consortia.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030B60">
      <w:pPr>
        <w:numPr>
          <w:ilvl w:val="0"/>
          <w:numId w:val="2"/>
        </w:numPr>
        <w:ind w:hanging="360"/>
        <w:rPr>
          <w:lang w:val="cy-GB"/>
        </w:rPr>
      </w:pPr>
      <w:r>
        <w:rPr>
          <w:lang w:val="cy-GB"/>
        </w:rPr>
        <w:t>Mae’r ymgynghoriad hwn yn chwilio am farnau ar newidiadau i’r gofynion statudol i osod targedau yng Nghyfnod Allweddol</w:t>
      </w:r>
      <w:r w:rsidR="00410E09" w:rsidRPr="00964EB2">
        <w:rPr>
          <w:lang w:val="cy-GB"/>
        </w:rPr>
        <w:t xml:space="preserve"> 4 </w:t>
      </w:r>
      <w:r>
        <w:rPr>
          <w:lang w:val="cy-GB"/>
        </w:rPr>
        <w:t>yn y tymor byr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>pan fo’r diwygiadau a grynhowyd uchod, yn parhau</w:t>
      </w:r>
      <w:r w:rsidR="00410E09" w:rsidRPr="00964EB2">
        <w:rPr>
          <w:lang w:val="cy-GB"/>
        </w:rPr>
        <w:t xml:space="preserve">. 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b/>
          <w:lang w:val="cy-GB"/>
        </w:rPr>
        <w:t xml:space="preserve"> </w:t>
      </w:r>
    </w:p>
    <w:p w:rsidR="005A5C6E" w:rsidRPr="00964EB2" w:rsidRDefault="00410E09">
      <w:pPr>
        <w:spacing w:after="9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216" w:line="259" w:lineRule="auto"/>
        <w:ind w:left="0" w:firstLine="0"/>
        <w:rPr>
          <w:lang w:val="cy-GB"/>
        </w:rPr>
      </w:pPr>
      <w:r w:rsidRPr="00964EB2">
        <w:rPr>
          <w:b/>
          <w:sz w:val="28"/>
          <w:lang w:val="cy-GB"/>
        </w:rPr>
        <w:t xml:space="preserve"> </w:t>
      </w:r>
    </w:p>
    <w:p w:rsidR="005A5C6E" w:rsidRPr="00964EB2" w:rsidRDefault="00410E09">
      <w:pPr>
        <w:spacing w:after="216" w:line="259" w:lineRule="auto"/>
        <w:ind w:left="0" w:firstLine="0"/>
        <w:rPr>
          <w:lang w:val="cy-GB"/>
        </w:rPr>
      </w:pPr>
      <w:r w:rsidRPr="00964EB2">
        <w:rPr>
          <w:b/>
          <w:sz w:val="28"/>
          <w:lang w:val="cy-GB"/>
        </w:rPr>
        <w:t xml:space="preserve"> </w:t>
      </w:r>
    </w:p>
    <w:p w:rsidR="005A5C6E" w:rsidRPr="00964EB2" w:rsidRDefault="00410E09">
      <w:pPr>
        <w:spacing w:after="182" w:line="259" w:lineRule="auto"/>
        <w:ind w:left="0" w:firstLine="0"/>
        <w:rPr>
          <w:lang w:val="cy-GB"/>
        </w:rPr>
      </w:pPr>
      <w:r w:rsidRPr="00964EB2">
        <w:rPr>
          <w:b/>
          <w:sz w:val="28"/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lastRenderedPageBreak/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5A5C6E">
      <w:pPr>
        <w:spacing w:after="0" w:line="259" w:lineRule="auto"/>
        <w:ind w:left="0" w:firstLine="0"/>
        <w:rPr>
          <w:lang w:val="cy-GB"/>
        </w:rPr>
      </w:pP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030B60">
      <w:pPr>
        <w:pStyle w:val="Heading1"/>
        <w:spacing w:after="193" w:line="250" w:lineRule="auto"/>
        <w:ind w:left="-5"/>
        <w:rPr>
          <w:lang w:val="cy-GB"/>
        </w:rPr>
      </w:pPr>
      <w:r>
        <w:rPr>
          <w:sz w:val="28"/>
          <w:lang w:val="cy-GB"/>
        </w:rPr>
        <w:t>Gosod Targedau Ysgolion</w:t>
      </w:r>
    </w:p>
    <w:p w:rsidR="005A5C6E" w:rsidRPr="00964EB2" w:rsidRDefault="00030B60">
      <w:pPr>
        <w:numPr>
          <w:ilvl w:val="0"/>
          <w:numId w:val="3"/>
        </w:numPr>
        <w:ind w:hanging="360"/>
        <w:rPr>
          <w:lang w:val="cy-GB"/>
        </w:rPr>
      </w:pPr>
      <w:r>
        <w:rPr>
          <w:lang w:val="cy-GB"/>
        </w:rPr>
        <w:t>Mae hunanwerthusiad effeithiol gan ysgolion yn gwneud cyfraniad hanfodol i godi ansawdd addysg a safonau cyrhaeddiad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O’u defnyddio’n gywir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mae gosod targedau ysgolion yn arf pwysig i wella ysgol trwy ganolbwyntio ar sut y mae ysgolion yn gwneud yn gyfredol, beth arall dylent anelu at ei gyflawni a’r hyn sy’n rhaid iddynt ei wneud i wneud i hynny ddigwydd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Mae unrhyw strategaeth gwella’n elwa o’r ffocws a chyfeiriad a geir gan dargedau addas</w:t>
      </w:r>
      <w:r w:rsidR="00410E09"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030B60">
      <w:pPr>
        <w:numPr>
          <w:ilvl w:val="0"/>
          <w:numId w:val="3"/>
        </w:numPr>
        <w:ind w:hanging="360"/>
        <w:rPr>
          <w:lang w:val="cy-GB"/>
        </w:rPr>
      </w:pPr>
      <w:r>
        <w:rPr>
          <w:lang w:val="cy-GB"/>
        </w:rPr>
        <w:t xml:space="preserve">Dylai gosod targedau darddu o foniro a gwerthuso trwyadl o waith yr ysgol gyfan er mwyn canfod cryfderau a gwendidau, rhagfynegi perfformiad </w:t>
      </w:r>
      <w:r w:rsidR="002D711E">
        <w:rPr>
          <w:lang w:val="cy-GB"/>
        </w:rPr>
        <w:t>posibl a chanolbwyntio ymdrech ac adnoddau ar godi’r canlyniadau i ddysgwyr</w:t>
      </w:r>
      <w:r w:rsidR="00410E09" w:rsidRPr="00964EB2">
        <w:rPr>
          <w:lang w:val="cy-GB"/>
        </w:rPr>
        <w:t xml:space="preserve">. 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2D711E">
      <w:pPr>
        <w:numPr>
          <w:ilvl w:val="0"/>
          <w:numId w:val="3"/>
        </w:numPr>
        <w:ind w:hanging="360"/>
        <w:rPr>
          <w:lang w:val="cy-GB"/>
        </w:rPr>
      </w:pPr>
      <w:r>
        <w:rPr>
          <w:lang w:val="cy-GB"/>
        </w:rPr>
        <w:t>Mae t</w:t>
      </w:r>
      <w:r w:rsidR="00410E09" w:rsidRPr="00964EB2">
        <w:rPr>
          <w:lang w:val="cy-GB"/>
        </w:rPr>
        <w:t>arge</w:t>
      </w:r>
      <w:r>
        <w:rPr>
          <w:lang w:val="cy-GB"/>
        </w:rPr>
        <w:t>dau ar eu cryfaf o’u defnyddio ar y cyd ag asesiadau’r athro ei hun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>a minitro cynnydd disgyblion er mwyn hysbysu’r hyn sydd angen i ddigwydd yn y dosbarth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Dylid defnyddio targedau ysgol i gefnogi hunanwerthusiad yr ysgol</w:t>
      </w:r>
      <w:r w:rsidR="00410E09"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2D711E">
      <w:pPr>
        <w:pStyle w:val="Heading4"/>
        <w:ind w:left="-5"/>
        <w:rPr>
          <w:lang w:val="cy-GB"/>
        </w:rPr>
      </w:pPr>
      <w:r>
        <w:rPr>
          <w:lang w:val="cy-GB"/>
        </w:rPr>
        <w:t>Gofynion Statudol Cyfredol</w:t>
      </w:r>
      <w:r w:rsidR="00410E09"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0C3E54">
      <w:pPr>
        <w:numPr>
          <w:ilvl w:val="0"/>
          <w:numId w:val="4"/>
        </w:numPr>
        <w:ind w:hanging="360"/>
        <w:rPr>
          <w:lang w:val="cy-GB"/>
        </w:rPr>
      </w:pPr>
      <w:r>
        <w:rPr>
          <w:lang w:val="cy-GB"/>
        </w:rPr>
        <w:t xml:space="preserve">Mae’r gofynion gosod targedau cyfredol ar ysgolion wedi eu gosod yn y </w:t>
      </w:r>
      <w:r>
        <w:rPr>
          <w:i/>
          <w:lang w:val="cy-GB"/>
        </w:rPr>
        <w:t>Rheoliadau Gosod Targedau</w:t>
      </w:r>
      <w:r w:rsidR="00410E09" w:rsidRPr="00964EB2">
        <w:rPr>
          <w:i/>
          <w:vertAlign w:val="superscript"/>
          <w:lang w:val="cy-GB"/>
        </w:rPr>
        <w:footnoteReference w:id="2"/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Mae’r Rheoliadau Gosod Targedau’n ei gwneud yn ofynnol i gyrff llywodraethu ysgolion i osod targedau ymhob blwyddyn ysgol ar gyfer cyraeddiadau mewn perthynas â pherfformiad disgyblion yng Nghyfnod Allweddol</w:t>
      </w:r>
      <w:r w:rsidR="00410E09" w:rsidRPr="00964EB2">
        <w:rPr>
          <w:lang w:val="cy-GB"/>
        </w:rPr>
        <w:t xml:space="preserve"> 2, </w:t>
      </w:r>
      <w:r>
        <w:rPr>
          <w:lang w:val="cy-GB"/>
        </w:rPr>
        <w:t>Cyfnod Allweddol</w:t>
      </w:r>
      <w:r w:rsidR="00410E09" w:rsidRPr="00964EB2">
        <w:rPr>
          <w:lang w:val="cy-GB"/>
        </w:rPr>
        <w:t xml:space="preserve"> 3 a 4. 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0C3E54">
      <w:pPr>
        <w:numPr>
          <w:ilvl w:val="0"/>
          <w:numId w:val="4"/>
        </w:numPr>
        <w:ind w:hanging="360"/>
        <w:rPr>
          <w:lang w:val="cy-GB"/>
        </w:rPr>
      </w:pPr>
      <w:r>
        <w:rPr>
          <w:lang w:val="cy-GB"/>
        </w:rPr>
        <w:t>Ar hyn o bryd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rhaid gosod targedau am gyfnod o dair blynedd, fel a ganlyn</w:t>
      </w:r>
      <w:r w:rsidR="00410E09" w:rsidRPr="00964EB2">
        <w:rPr>
          <w:lang w:val="cy-GB"/>
        </w:rPr>
        <w:t xml:space="preserve">: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0C3E54">
      <w:pPr>
        <w:spacing w:after="0" w:line="259" w:lineRule="auto"/>
        <w:ind w:left="-5"/>
        <w:rPr>
          <w:lang w:val="cy-GB"/>
        </w:rPr>
      </w:pPr>
      <w:r>
        <w:rPr>
          <w:i/>
          <w:lang w:val="cy-GB"/>
        </w:rPr>
        <w:t>Cyfnod Allweddol</w:t>
      </w:r>
      <w:r w:rsidR="00410E09" w:rsidRPr="00964EB2">
        <w:rPr>
          <w:i/>
          <w:lang w:val="cy-GB"/>
        </w:rPr>
        <w:t xml:space="preserve"> 2 a 3: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2C2E26">
      <w:pPr>
        <w:numPr>
          <w:ilvl w:val="1"/>
          <w:numId w:val="4"/>
        </w:numPr>
        <w:ind w:hanging="361"/>
        <w:rPr>
          <w:lang w:val="cy-GB"/>
        </w:rPr>
      </w:pPr>
      <w:r>
        <w:rPr>
          <w:b/>
          <w:lang w:val="cy-GB"/>
        </w:rPr>
        <w:t>t</w:t>
      </w:r>
      <w:r w:rsidR="00410E09" w:rsidRPr="00964EB2">
        <w:rPr>
          <w:b/>
          <w:lang w:val="cy-GB"/>
        </w:rPr>
        <w:t>arge</w:t>
      </w:r>
      <w:r w:rsidR="000C3E54">
        <w:rPr>
          <w:b/>
          <w:lang w:val="cy-GB"/>
        </w:rPr>
        <w:t>dau terfynol</w:t>
      </w:r>
      <w:r w:rsidR="00410E09" w:rsidRPr="00964EB2">
        <w:rPr>
          <w:lang w:val="cy-GB"/>
        </w:rPr>
        <w:t xml:space="preserve"> </w:t>
      </w:r>
      <w:r w:rsidR="000C3E54">
        <w:rPr>
          <w:lang w:val="cy-GB"/>
        </w:rPr>
        <w:t>mewn cysylltiad â pherfformiad y grŵp perthnasol o ddisgyblion mewn asesiadau athro</w:t>
      </w:r>
      <w:r w:rsidR="00410E09" w:rsidRPr="00964EB2">
        <w:rPr>
          <w:lang w:val="cy-GB"/>
        </w:rPr>
        <w:t xml:space="preserve"> </w:t>
      </w:r>
      <w:r w:rsidR="000C3E54">
        <w:rPr>
          <w:lang w:val="cy-GB"/>
        </w:rPr>
        <w:t>i’w cynnal ar ddiwedd neu’n agos at ddiwedd y flwyddyn ysgol gyfredol</w:t>
      </w:r>
      <w:r w:rsidR="00126F99">
        <w:rPr>
          <w:lang w:val="cy-GB"/>
        </w:rPr>
        <w:t>, sef y targedau adolygiedig a osodwyd yn y flwyddyn ysgol flaenorol</w:t>
      </w:r>
      <w:r w:rsidR="00410E09" w:rsidRPr="00964EB2">
        <w:rPr>
          <w:lang w:val="cy-GB"/>
        </w:rPr>
        <w:t xml:space="preserve">; </w:t>
      </w:r>
    </w:p>
    <w:p w:rsidR="005A5C6E" w:rsidRPr="00964EB2" w:rsidRDefault="00410E09">
      <w:pPr>
        <w:spacing w:after="0" w:line="259" w:lineRule="auto"/>
        <w:ind w:left="1081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2C2E26">
      <w:pPr>
        <w:numPr>
          <w:ilvl w:val="1"/>
          <w:numId w:val="4"/>
        </w:numPr>
        <w:ind w:hanging="361"/>
        <w:rPr>
          <w:lang w:val="cy-GB"/>
        </w:rPr>
      </w:pPr>
      <w:r>
        <w:rPr>
          <w:b/>
          <w:lang w:val="cy-GB"/>
        </w:rPr>
        <w:t>t</w:t>
      </w:r>
      <w:r w:rsidR="00126F99">
        <w:rPr>
          <w:b/>
          <w:lang w:val="cy-GB"/>
        </w:rPr>
        <w:t>a</w:t>
      </w:r>
      <w:r>
        <w:rPr>
          <w:b/>
          <w:lang w:val="cy-GB"/>
        </w:rPr>
        <w:t>r</w:t>
      </w:r>
      <w:r w:rsidR="00126F99">
        <w:rPr>
          <w:b/>
          <w:lang w:val="cy-GB"/>
        </w:rPr>
        <w:t xml:space="preserve">gedau </w:t>
      </w:r>
      <w:r>
        <w:rPr>
          <w:b/>
          <w:lang w:val="cy-GB"/>
        </w:rPr>
        <w:t xml:space="preserve">a </w:t>
      </w:r>
      <w:r w:rsidR="00126F99">
        <w:rPr>
          <w:b/>
          <w:lang w:val="cy-GB"/>
        </w:rPr>
        <w:t>adolyg</w:t>
      </w:r>
      <w:r>
        <w:rPr>
          <w:b/>
          <w:lang w:val="cy-GB"/>
        </w:rPr>
        <w:t>wyd</w:t>
      </w:r>
      <w:r w:rsidR="00410E09" w:rsidRPr="00964EB2">
        <w:rPr>
          <w:lang w:val="cy-GB"/>
        </w:rPr>
        <w:t xml:space="preserve"> </w:t>
      </w:r>
      <w:r w:rsidR="00126F99">
        <w:rPr>
          <w:lang w:val="cy-GB"/>
        </w:rPr>
        <w:t>mewn asesiadau athro i’w cynnal ar neu’n agos at ddiwedd y flwyddyn ysgol ganlynol</w:t>
      </w:r>
      <w:r w:rsidR="00410E09" w:rsidRPr="00964EB2">
        <w:rPr>
          <w:lang w:val="cy-GB"/>
        </w:rPr>
        <w:t xml:space="preserve">, </w:t>
      </w:r>
      <w:r w:rsidR="00126F99">
        <w:rPr>
          <w:lang w:val="cy-GB"/>
        </w:rPr>
        <w:t>sef y targedau dros dro a osodwyd</w:t>
      </w:r>
      <w:r w:rsidR="00410E09" w:rsidRPr="00964EB2">
        <w:rPr>
          <w:lang w:val="cy-GB"/>
        </w:rPr>
        <w:t xml:space="preserve"> </w:t>
      </w:r>
      <w:r w:rsidR="00126F99">
        <w:rPr>
          <w:lang w:val="cy-GB"/>
        </w:rPr>
        <w:t>yn y flwyd</w:t>
      </w:r>
      <w:r>
        <w:rPr>
          <w:lang w:val="cy-GB"/>
        </w:rPr>
        <w:t>dy</w:t>
      </w:r>
      <w:r w:rsidR="00126F99">
        <w:rPr>
          <w:lang w:val="cy-GB"/>
        </w:rPr>
        <w:t>n ysgol flaenorol ond a ddiwygiwyd</w:t>
      </w:r>
      <w:r w:rsidR="00410E09" w:rsidRPr="00964EB2">
        <w:rPr>
          <w:lang w:val="cy-GB"/>
        </w:rPr>
        <w:t xml:space="preserve"> </w:t>
      </w:r>
      <w:r w:rsidR="00126F99">
        <w:rPr>
          <w:lang w:val="cy-GB"/>
        </w:rPr>
        <w:t>pe bai’r corff llywodraethu’n pennu bod hyn yn angenrheidiol</w:t>
      </w:r>
      <w:r w:rsidR="00410E09" w:rsidRPr="00964EB2">
        <w:rPr>
          <w:lang w:val="cy-GB"/>
        </w:rPr>
        <w:t xml:space="preserve">; a </w:t>
      </w:r>
    </w:p>
    <w:p w:rsidR="005A5C6E" w:rsidRPr="00964EB2" w:rsidRDefault="00410E09">
      <w:pPr>
        <w:spacing w:after="0" w:line="259" w:lineRule="auto"/>
        <w:ind w:left="36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2C2E26">
      <w:pPr>
        <w:numPr>
          <w:ilvl w:val="1"/>
          <w:numId w:val="4"/>
        </w:numPr>
        <w:ind w:hanging="361"/>
        <w:rPr>
          <w:lang w:val="cy-GB"/>
        </w:rPr>
      </w:pPr>
      <w:r>
        <w:rPr>
          <w:b/>
          <w:lang w:val="cy-GB"/>
        </w:rPr>
        <w:t>t</w:t>
      </w:r>
      <w:r w:rsidR="00126F99">
        <w:rPr>
          <w:b/>
          <w:lang w:val="cy-GB"/>
        </w:rPr>
        <w:t>argedau dros</w:t>
      </w:r>
      <w:r>
        <w:rPr>
          <w:b/>
          <w:lang w:val="cy-GB"/>
        </w:rPr>
        <w:t xml:space="preserve"> </w:t>
      </w:r>
      <w:r w:rsidR="00126F99">
        <w:rPr>
          <w:b/>
          <w:lang w:val="cy-GB"/>
        </w:rPr>
        <w:t>dro</w:t>
      </w:r>
      <w:r w:rsidR="00410E09" w:rsidRPr="00964EB2">
        <w:rPr>
          <w:lang w:val="cy-GB"/>
        </w:rPr>
        <w:t xml:space="preserve"> </w:t>
      </w:r>
      <w:r w:rsidR="00126F99">
        <w:rPr>
          <w:lang w:val="cy-GB"/>
        </w:rPr>
        <w:t>mewn asesiadau athro i’w cynnal ar neu’n agos at ddiwedd y flwyddyn ysgol</w:t>
      </w:r>
      <w:r w:rsidR="00410E09" w:rsidRPr="00964EB2">
        <w:rPr>
          <w:lang w:val="cy-GB"/>
        </w:rPr>
        <w:t xml:space="preserve"> </w:t>
      </w:r>
      <w:r w:rsidR="00126F99">
        <w:rPr>
          <w:lang w:val="cy-GB"/>
        </w:rPr>
        <w:t>mesaf ond un</w:t>
      </w:r>
      <w:r w:rsidR="00410E09"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126F99" w:rsidRDefault="00126F99">
      <w:pPr>
        <w:spacing w:after="0" w:line="259" w:lineRule="auto"/>
        <w:ind w:left="-5"/>
        <w:rPr>
          <w:i/>
          <w:lang w:val="cy-GB"/>
        </w:rPr>
      </w:pPr>
    </w:p>
    <w:p w:rsidR="005A5C6E" w:rsidRPr="00964EB2" w:rsidRDefault="00126F99">
      <w:pPr>
        <w:spacing w:after="0" w:line="259" w:lineRule="auto"/>
        <w:ind w:left="-5"/>
        <w:rPr>
          <w:lang w:val="cy-GB"/>
        </w:rPr>
      </w:pPr>
      <w:r>
        <w:rPr>
          <w:i/>
          <w:lang w:val="cy-GB"/>
        </w:rPr>
        <w:lastRenderedPageBreak/>
        <w:t>Cyfnod Allweddol</w:t>
      </w:r>
      <w:r w:rsidR="00410E09" w:rsidRPr="00964EB2">
        <w:rPr>
          <w:i/>
          <w:lang w:val="cy-GB"/>
        </w:rPr>
        <w:t xml:space="preserve"> 4: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2C2E26" w:rsidRPr="00964EB2" w:rsidRDefault="002C2E26" w:rsidP="002C2E26">
      <w:pPr>
        <w:numPr>
          <w:ilvl w:val="1"/>
          <w:numId w:val="4"/>
        </w:numPr>
        <w:ind w:hanging="361"/>
        <w:rPr>
          <w:lang w:val="cy-GB"/>
        </w:rPr>
      </w:pPr>
      <w:r>
        <w:rPr>
          <w:b/>
          <w:lang w:val="cy-GB"/>
        </w:rPr>
        <w:t>t</w:t>
      </w:r>
      <w:r w:rsidRPr="00964EB2">
        <w:rPr>
          <w:b/>
          <w:lang w:val="cy-GB"/>
        </w:rPr>
        <w:t>arge</w:t>
      </w:r>
      <w:r>
        <w:rPr>
          <w:b/>
          <w:lang w:val="cy-GB"/>
        </w:rPr>
        <w:t>dau terfynol</w:t>
      </w:r>
      <w:r w:rsidRPr="00964EB2">
        <w:rPr>
          <w:lang w:val="cy-GB"/>
        </w:rPr>
        <w:t xml:space="preserve"> </w:t>
      </w:r>
      <w:r>
        <w:rPr>
          <w:lang w:val="cy-GB"/>
        </w:rPr>
        <w:t>mewn cysylltiad â pherfformiad y grŵp perthnasol o ddisgyblion mewn arholiadau</w:t>
      </w:r>
      <w:r w:rsidRPr="00964EB2">
        <w:rPr>
          <w:lang w:val="cy-GB"/>
        </w:rPr>
        <w:t xml:space="preserve"> </w:t>
      </w:r>
      <w:r>
        <w:rPr>
          <w:lang w:val="cy-GB"/>
        </w:rPr>
        <w:t>i’w gweinyddu ar ddiwedd neu’n agos at ddiwedd y flwyddyn ysgol gyfredol, sef y targedau adolygiedig a osodwyd yn y flwyddyn ysgol flaenorol</w:t>
      </w:r>
      <w:r w:rsidRPr="00964EB2">
        <w:rPr>
          <w:lang w:val="cy-GB"/>
        </w:rPr>
        <w:t xml:space="preserve">; </w:t>
      </w:r>
    </w:p>
    <w:p w:rsidR="002C2E26" w:rsidRPr="00964EB2" w:rsidRDefault="002C2E26" w:rsidP="002C2E26">
      <w:pPr>
        <w:spacing w:after="0" w:line="259" w:lineRule="auto"/>
        <w:ind w:left="1081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2C2E26" w:rsidRPr="00964EB2" w:rsidRDefault="002C2E26" w:rsidP="002C2E26">
      <w:pPr>
        <w:numPr>
          <w:ilvl w:val="1"/>
          <w:numId w:val="4"/>
        </w:numPr>
        <w:ind w:hanging="361"/>
        <w:rPr>
          <w:lang w:val="cy-GB"/>
        </w:rPr>
      </w:pPr>
      <w:r>
        <w:rPr>
          <w:b/>
          <w:lang w:val="cy-GB"/>
        </w:rPr>
        <w:t>targedau a adolygwyd</w:t>
      </w:r>
      <w:r w:rsidRPr="00964EB2">
        <w:rPr>
          <w:lang w:val="cy-GB"/>
        </w:rPr>
        <w:t xml:space="preserve"> </w:t>
      </w:r>
      <w:r>
        <w:rPr>
          <w:lang w:val="cy-GB"/>
        </w:rPr>
        <w:t>mewn arholiadau i’w gweinyddu ar neu’n agos at ddiwedd y flwyddyn ysgol ganlynol</w:t>
      </w:r>
      <w:r w:rsidRPr="00964EB2">
        <w:rPr>
          <w:lang w:val="cy-GB"/>
        </w:rPr>
        <w:t xml:space="preserve">, </w:t>
      </w:r>
      <w:r>
        <w:rPr>
          <w:lang w:val="cy-GB"/>
        </w:rPr>
        <w:t>sef y targedau dros dro a osodwyd</w:t>
      </w:r>
      <w:r w:rsidRPr="00964EB2">
        <w:rPr>
          <w:lang w:val="cy-GB"/>
        </w:rPr>
        <w:t xml:space="preserve"> </w:t>
      </w:r>
      <w:r>
        <w:rPr>
          <w:lang w:val="cy-GB"/>
        </w:rPr>
        <w:t>yn y flwyddyn ysgol flaenorol ond a ddiwygiwyd</w:t>
      </w:r>
      <w:r w:rsidRPr="00964EB2">
        <w:rPr>
          <w:lang w:val="cy-GB"/>
        </w:rPr>
        <w:t xml:space="preserve"> </w:t>
      </w:r>
      <w:r>
        <w:rPr>
          <w:lang w:val="cy-GB"/>
        </w:rPr>
        <w:t>pe bai’r corff llywodraethu’n pennu bod hyn yn angenrheidiol</w:t>
      </w:r>
      <w:r w:rsidRPr="00964EB2">
        <w:rPr>
          <w:lang w:val="cy-GB"/>
        </w:rPr>
        <w:t xml:space="preserve">; a </w:t>
      </w:r>
    </w:p>
    <w:p w:rsidR="002C2E26" w:rsidRPr="00964EB2" w:rsidRDefault="002C2E26" w:rsidP="002C2E26">
      <w:pPr>
        <w:spacing w:after="0" w:line="259" w:lineRule="auto"/>
        <w:ind w:left="36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2C2E26" w:rsidRPr="00964EB2" w:rsidRDefault="002C2E26" w:rsidP="002C2E26">
      <w:pPr>
        <w:numPr>
          <w:ilvl w:val="1"/>
          <w:numId w:val="4"/>
        </w:numPr>
        <w:ind w:hanging="361"/>
        <w:rPr>
          <w:lang w:val="cy-GB"/>
        </w:rPr>
      </w:pPr>
      <w:r>
        <w:rPr>
          <w:b/>
          <w:lang w:val="cy-GB"/>
        </w:rPr>
        <w:t>targedau dros dro</w:t>
      </w:r>
      <w:r w:rsidRPr="00964EB2">
        <w:rPr>
          <w:lang w:val="cy-GB"/>
        </w:rPr>
        <w:t xml:space="preserve"> </w:t>
      </w:r>
      <w:r>
        <w:rPr>
          <w:lang w:val="cy-GB"/>
        </w:rPr>
        <w:t>mewn arholiadau i’w gweinyddu ar neu’n agos at ddiwedd y flwyddyn ysgol</w:t>
      </w:r>
      <w:r w:rsidRPr="00964EB2">
        <w:rPr>
          <w:lang w:val="cy-GB"/>
        </w:rPr>
        <w:t xml:space="preserve"> </w:t>
      </w:r>
      <w:r>
        <w:rPr>
          <w:lang w:val="cy-GB"/>
        </w:rPr>
        <w:t>mesaf ond un</w:t>
      </w:r>
      <w:r w:rsidRPr="00964EB2">
        <w:rPr>
          <w:lang w:val="cy-GB"/>
        </w:rPr>
        <w:t xml:space="preserve">. </w:t>
      </w:r>
    </w:p>
    <w:p w:rsidR="005A5C6E" w:rsidRPr="00964EB2" w:rsidRDefault="005A5C6E">
      <w:pPr>
        <w:spacing w:after="0" w:line="259" w:lineRule="auto"/>
        <w:ind w:left="0" w:firstLine="0"/>
        <w:rPr>
          <w:lang w:val="cy-GB"/>
        </w:rPr>
      </w:pPr>
    </w:p>
    <w:p w:rsidR="005A5C6E" w:rsidRPr="00964EB2" w:rsidRDefault="00410E09">
      <w:pPr>
        <w:numPr>
          <w:ilvl w:val="0"/>
          <w:numId w:val="4"/>
        </w:numPr>
        <w:ind w:hanging="360"/>
        <w:rPr>
          <w:lang w:val="cy-GB"/>
        </w:rPr>
      </w:pPr>
      <w:r w:rsidRPr="00964EB2">
        <w:rPr>
          <w:lang w:val="cy-GB"/>
        </w:rPr>
        <w:t xml:space="preserve">Current requirements are that targets must be set for the following achievements: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pStyle w:val="Heading4"/>
        <w:ind w:left="-5"/>
        <w:rPr>
          <w:lang w:val="cy-GB"/>
        </w:rPr>
      </w:pPr>
      <w:r w:rsidRPr="00964EB2">
        <w:rPr>
          <w:lang w:val="cy-GB"/>
        </w:rPr>
        <w:t xml:space="preserve">Tabl 1 – </w:t>
      </w:r>
      <w:r w:rsidR="002C2E26">
        <w:rPr>
          <w:lang w:val="cy-GB"/>
        </w:rPr>
        <w:t>Gofynion statudol gosod targedau ar gyfer pob Cyfnod Allweddol</w:t>
      </w:r>
      <w:r w:rsidRPr="00964EB2">
        <w:rPr>
          <w:lang w:val="cy-GB"/>
        </w:rPr>
        <w:t xml:space="preserve"> </w:t>
      </w:r>
    </w:p>
    <w:tbl>
      <w:tblPr>
        <w:tblStyle w:val="TableGrid"/>
        <w:tblW w:w="10002" w:type="dxa"/>
        <w:tblInd w:w="-110" w:type="dxa"/>
        <w:tblCellMar>
          <w:top w:w="4" w:type="dxa"/>
          <w:left w:w="115" w:type="dxa"/>
          <w:right w:w="79" w:type="dxa"/>
        </w:tblCellMar>
        <w:tblLook w:val="04A0" w:firstRow="1" w:lastRow="0" w:firstColumn="1" w:lastColumn="0" w:noHBand="0" w:noVBand="1"/>
      </w:tblPr>
      <w:tblGrid>
        <w:gridCol w:w="3336"/>
        <w:gridCol w:w="3333"/>
        <w:gridCol w:w="3333"/>
      </w:tblGrid>
      <w:tr w:rsidR="005A5C6E" w:rsidRPr="00964EB2">
        <w:trPr>
          <w:trHeight w:val="56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6E" w:rsidRPr="00964EB2" w:rsidRDefault="002C2E26">
            <w:pPr>
              <w:spacing w:after="0" w:line="259" w:lineRule="auto"/>
              <w:ind w:left="573" w:right="542" w:firstLine="0"/>
              <w:jc w:val="center"/>
              <w:rPr>
                <w:lang w:val="cy-GB"/>
              </w:rPr>
            </w:pPr>
            <w:r>
              <w:rPr>
                <w:b/>
                <w:lang w:val="cy-GB"/>
              </w:rPr>
              <w:t>Cyfnod Allweddol</w:t>
            </w:r>
            <w:r w:rsidR="00410E09" w:rsidRPr="00964EB2">
              <w:rPr>
                <w:b/>
                <w:lang w:val="cy-GB"/>
              </w:rPr>
              <w:t xml:space="preserve"> 2 (</w:t>
            </w:r>
            <w:r>
              <w:rPr>
                <w:b/>
                <w:lang w:val="cy-GB"/>
              </w:rPr>
              <w:t>disgyblion blwyddyn</w:t>
            </w:r>
            <w:r w:rsidR="00410E09" w:rsidRPr="00964EB2">
              <w:rPr>
                <w:b/>
                <w:lang w:val="cy-GB"/>
              </w:rPr>
              <w:t xml:space="preserve"> 6)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6E" w:rsidRPr="00964EB2" w:rsidRDefault="002C2E26">
            <w:pPr>
              <w:spacing w:after="0" w:line="259" w:lineRule="auto"/>
              <w:ind w:left="569" w:right="543" w:firstLine="0"/>
              <w:jc w:val="center"/>
              <w:rPr>
                <w:lang w:val="cy-GB"/>
              </w:rPr>
            </w:pPr>
            <w:r>
              <w:rPr>
                <w:b/>
                <w:lang w:val="cy-GB"/>
              </w:rPr>
              <w:t>Cyfnod Allweddol</w:t>
            </w:r>
            <w:r w:rsidR="00410E09" w:rsidRPr="00964EB2">
              <w:rPr>
                <w:b/>
                <w:lang w:val="cy-GB"/>
              </w:rPr>
              <w:t xml:space="preserve"> 3 (</w:t>
            </w:r>
            <w:r>
              <w:rPr>
                <w:b/>
                <w:lang w:val="cy-GB"/>
              </w:rPr>
              <w:t>disgyblion blwyddyn 9</w:t>
            </w:r>
            <w:r w:rsidR="00410E09" w:rsidRPr="00964EB2">
              <w:rPr>
                <w:b/>
                <w:lang w:val="cy-GB"/>
              </w:rPr>
              <w:t xml:space="preserve">)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6E" w:rsidRPr="00964EB2" w:rsidRDefault="002C2E26">
            <w:pPr>
              <w:spacing w:after="0" w:line="259" w:lineRule="auto"/>
              <w:ind w:left="569" w:right="543" w:firstLine="0"/>
              <w:jc w:val="center"/>
              <w:rPr>
                <w:lang w:val="cy-GB"/>
              </w:rPr>
            </w:pPr>
            <w:r>
              <w:rPr>
                <w:b/>
                <w:lang w:val="cy-GB"/>
              </w:rPr>
              <w:t>Cyfnod Allweddol</w:t>
            </w:r>
            <w:r w:rsidR="00410E09" w:rsidRPr="00964EB2">
              <w:rPr>
                <w:b/>
                <w:lang w:val="cy-GB"/>
              </w:rPr>
              <w:t xml:space="preserve"> 4 (</w:t>
            </w:r>
            <w:r>
              <w:rPr>
                <w:b/>
                <w:lang w:val="cy-GB"/>
              </w:rPr>
              <w:t>disgyblion blwyddyn 11</w:t>
            </w:r>
            <w:r w:rsidR="00410E09" w:rsidRPr="00964EB2">
              <w:rPr>
                <w:b/>
                <w:lang w:val="cy-GB"/>
              </w:rPr>
              <w:t xml:space="preserve">) </w:t>
            </w:r>
          </w:p>
        </w:tc>
      </w:tr>
      <w:tr w:rsidR="005A5C6E" w:rsidRPr="00964EB2">
        <w:trPr>
          <w:trHeight w:val="84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6E" w:rsidRPr="00964EB2" w:rsidRDefault="002C2E26">
            <w:pPr>
              <w:spacing w:after="0" w:line="242" w:lineRule="auto"/>
              <w:ind w:left="0" w:firstLine="0"/>
              <w:jc w:val="center"/>
              <w:rPr>
                <w:lang w:val="cy-GB"/>
              </w:rPr>
            </w:pPr>
            <w:r>
              <w:rPr>
                <w:lang w:val="cy-GB"/>
              </w:rPr>
              <w:t>Canran y disgyblion sy’n cyrraedd lefel 4</w:t>
            </w:r>
            <w:r w:rsidR="00410E09" w:rsidRPr="00964EB2">
              <w:rPr>
                <w:lang w:val="cy-GB"/>
              </w:rPr>
              <w:t xml:space="preserve"> </w:t>
            </w:r>
            <w:r>
              <w:rPr>
                <w:lang w:val="cy-GB"/>
              </w:rPr>
              <w:t>neu uwch</w:t>
            </w:r>
            <w:r w:rsidR="00410E09" w:rsidRPr="00964EB2">
              <w:rPr>
                <w:lang w:val="cy-GB"/>
              </w:rPr>
              <w:t xml:space="preserve"> </w:t>
            </w:r>
          </w:p>
          <w:p w:rsidR="005A5C6E" w:rsidRPr="00964EB2" w:rsidRDefault="001D09A4">
            <w:pPr>
              <w:spacing w:after="0" w:line="259" w:lineRule="auto"/>
              <w:ind w:left="0" w:right="45" w:firstLine="0"/>
              <w:jc w:val="center"/>
              <w:rPr>
                <w:lang w:val="cy-GB"/>
              </w:rPr>
            </w:pPr>
            <w:r>
              <w:rPr>
                <w:lang w:val="cy-GB"/>
              </w:rPr>
              <w:t>ymhob un o’r pynciau craidd</w:t>
            </w:r>
          </w:p>
          <w:p w:rsidR="005A5C6E" w:rsidRPr="00964EB2" w:rsidRDefault="00410E09">
            <w:pPr>
              <w:spacing w:after="0" w:line="259" w:lineRule="auto"/>
              <w:ind w:left="26" w:firstLine="0"/>
              <w:jc w:val="center"/>
              <w:rPr>
                <w:lang w:val="cy-GB"/>
              </w:rPr>
            </w:pPr>
            <w:r w:rsidRPr="00964EB2">
              <w:rPr>
                <w:lang w:val="cy-GB"/>
              </w:rPr>
              <w:t xml:space="preserve"> </w:t>
            </w:r>
          </w:p>
          <w:p w:rsidR="005A5C6E" w:rsidRPr="00964EB2" w:rsidRDefault="00410E09" w:rsidP="001D09A4">
            <w:pPr>
              <w:spacing w:after="0" w:line="259" w:lineRule="auto"/>
              <w:ind w:left="0" w:right="40" w:firstLine="0"/>
              <w:jc w:val="center"/>
              <w:rPr>
                <w:lang w:val="cy-GB"/>
              </w:rPr>
            </w:pPr>
            <w:r w:rsidRPr="00964EB2">
              <w:rPr>
                <w:i/>
                <w:lang w:val="cy-GB"/>
              </w:rPr>
              <w:t>(</w:t>
            </w:r>
            <w:r w:rsidR="001D09A4">
              <w:rPr>
                <w:i/>
                <w:lang w:val="cy-GB"/>
              </w:rPr>
              <w:t>h</w:t>
            </w:r>
            <w:r w:rsidRPr="00964EB2">
              <w:rPr>
                <w:i/>
                <w:lang w:val="cy-GB"/>
              </w:rPr>
              <w:t>.</w:t>
            </w:r>
            <w:r w:rsidR="001D09A4">
              <w:rPr>
                <w:i/>
                <w:lang w:val="cy-GB"/>
              </w:rPr>
              <w:t>y</w:t>
            </w:r>
            <w:r w:rsidRPr="00964EB2">
              <w:rPr>
                <w:i/>
                <w:lang w:val="cy-GB"/>
              </w:rPr>
              <w:t xml:space="preserve">. </w:t>
            </w:r>
            <w:r w:rsidR="001D09A4">
              <w:rPr>
                <w:i/>
                <w:lang w:val="cy-GB"/>
              </w:rPr>
              <w:t>Saesneg</w:t>
            </w:r>
            <w:r w:rsidRPr="00964EB2">
              <w:rPr>
                <w:i/>
                <w:lang w:val="cy-GB"/>
              </w:rPr>
              <w:t xml:space="preserve">, </w:t>
            </w:r>
            <w:r w:rsidR="001D09A4">
              <w:rPr>
                <w:i/>
                <w:lang w:val="cy-GB"/>
              </w:rPr>
              <w:t>Cymraeg Iaith Gyntaf</w:t>
            </w:r>
            <w:r w:rsidRPr="00964EB2">
              <w:rPr>
                <w:i/>
                <w:lang w:val="cy-GB"/>
              </w:rPr>
              <w:t>, Mathemat</w:t>
            </w:r>
            <w:r w:rsidR="001D09A4">
              <w:rPr>
                <w:i/>
                <w:lang w:val="cy-GB"/>
              </w:rPr>
              <w:t>eg</w:t>
            </w:r>
            <w:r w:rsidRPr="00964EB2">
              <w:rPr>
                <w:i/>
                <w:lang w:val="cy-GB"/>
              </w:rPr>
              <w:t xml:space="preserve">,  </w:t>
            </w:r>
            <w:r w:rsidR="001D09A4">
              <w:rPr>
                <w:i/>
                <w:lang w:val="cy-GB"/>
              </w:rPr>
              <w:t>Gwyddoniaeth</w:t>
            </w:r>
            <w:r w:rsidRPr="00964EB2">
              <w:rPr>
                <w:i/>
                <w:lang w:val="cy-GB"/>
              </w:rPr>
              <w:t>)</w:t>
            </w:r>
            <w:r w:rsidRPr="00964EB2">
              <w:rPr>
                <w:lang w:val="cy-GB"/>
              </w:rPr>
              <w:t xml:space="preserve"> 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4" w:rsidRPr="00964EB2" w:rsidRDefault="001D09A4" w:rsidP="001D09A4">
            <w:pPr>
              <w:spacing w:after="0" w:line="242" w:lineRule="auto"/>
              <w:ind w:left="0" w:firstLine="0"/>
              <w:jc w:val="center"/>
              <w:rPr>
                <w:lang w:val="cy-GB"/>
              </w:rPr>
            </w:pPr>
            <w:r>
              <w:rPr>
                <w:lang w:val="cy-GB"/>
              </w:rPr>
              <w:t>Canran y disgyblion sy’n cyrraedd lefel 5</w:t>
            </w:r>
            <w:r w:rsidRPr="00964EB2">
              <w:rPr>
                <w:lang w:val="cy-GB"/>
              </w:rPr>
              <w:t xml:space="preserve"> </w:t>
            </w:r>
            <w:r>
              <w:rPr>
                <w:lang w:val="cy-GB"/>
              </w:rPr>
              <w:t>neu uwch</w:t>
            </w:r>
            <w:r w:rsidRPr="00964EB2">
              <w:rPr>
                <w:lang w:val="cy-GB"/>
              </w:rPr>
              <w:t xml:space="preserve"> </w:t>
            </w:r>
          </w:p>
          <w:p w:rsidR="001D09A4" w:rsidRPr="00964EB2" w:rsidRDefault="001D09A4" w:rsidP="001D09A4">
            <w:pPr>
              <w:spacing w:after="0" w:line="259" w:lineRule="auto"/>
              <w:ind w:left="0" w:right="45" w:firstLine="0"/>
              <w:jc w:val="center"/>
              <w:rPr>
                <w:lang w:val="cy-GB"/>
              </w:rPr>
            </w:pPr>
            <w:r>
              <w:rPr>
                <w:lang w:val="cy-GB"/>
              </w:rPr>
              <w:t>ymhob un o’r pynciau craidd</w:t>
            </w:r>
          </w:p>
          <w:p w:rsidR="005A5C6E" w:rsidRPr="00964EB2" w:rsidRDefault="00410E09" w:rsidP="001D09A4">
            <w:pPr>
              <w:spacing w:after="0" w:line="259" w:lineRule="auto"/>
              <w:ind w:left="0" w:firstLine="0"/>
              <w:rPr>
                <w:lang w:val="cy-GB"/>
              </w:rPr>
            </w:pPr>
            <w:r w:rsidRPr="00964EB2">
              <w:rPr>
                <w:lang w:val="cy-GB"/>
              </w:rPr>
              <w:t xml:space="preserve"> </w:t>
            </w:r>
          </w:p>
          <w:p w:rsidR="005A5C6E" w:rsidRPr="00964EB2" w:rsidRDefault="001D09A4">
            <w:pPr>
              <w:spacing w:after="0" w:line="259" w:lineRule="auto"/>
              <w:ind w:left="0" w:firstLine="0"/>
              <w:jc w:val="center"/>
              <w:rPr>
                <w:lang w:val="cy-GB"/>
              </w:rPr>
            </w:pPr>
            <w:r w:rsidRPr="00964EB2">
              <w:rPr>
                <w:i/>
                <w:lang w:val="cy-GB"/>
              </w:rPr>
              <w:t>(</w:t>
            </w:r>
            <w:r>
              <w:rPr>
                <w:i/>
                <w:lang w:val="cy-GB"/>
              </w:rPr>
              <w:t>h</w:t>
            </w:r>
            <w:r w:rsidRPr="00964EB2">
              <w:rPr>
                <w:i/>
                <w:lang w:val="cy-GB"/>
              </w:rPr>
              <w:t>.</w:t>
            </w:r>
            <w:r>
              <w:rPr>
                <w:i/>
                <w:lang w:val="cy-GB"/>
              </w:rPr>
              <w:t>y</w:t>
            </w:r>
            <w:r w:rsidRPr="00964EB2">
              <w:rPr>
                <w:i/>
                <w:lang w:val="cy-GB"/>
              </w:rPr>
              <w:t xml:space="preserve">. </w:t>
            </w:r>
            <w:r>
              <w:rPr>
                <w:i/>
                <w:lang w:val="cy-GB"/>
              </w:rPr>
              <w:t>Saesneg</w:t>
            </w:r>
            <w:r w:rsidRPr="00964EB2">
              <w:rPr>
                <w:i/>
                <w:lang w:val="cy-GB"/>
              </w:rPr>
              <w:t xml:space="preserve">, </w:t>
            </w:r>
            <w:r>
              <w:rPr>
                <w:i/>
                <w:lang w:val="cy-GB"/>
              </w:rPr>
              <w:t>Cymraeg Iaith Gyntaf</w:t>
            </w:r>
            <w:r w:rsidRPr="00964EB2">
              <w:rPr>
                <w:i/>
                <w:lang w:val="cy-GB"/>
              </w:rPr>
              <w:t>, Mathemat</w:t>
            </w:r>
            <w:r>
              <w:rPr>
                <w:i/>
                <w:lang w:val="cy-GB"/>
              </w:rPr>
              <w:t>eg</w:t>
            </w:r>
            <w:r w:rsidRPr="00964EB2">
              <w:rPr>
                <w:i/>
                <w:lang w:val="cy-GB"/>
              </w:rPr>
              <w:t xml:space="preserve">,  </w:t>
            </w:r>
            <w:r>
              <w:rPr>
                <w:i/>
                <w:lang w:val="cy-GB"/>
              </w:rPr>
              <w:t>Gwyddoniaeth</w:t>
            </w:r>
            <w:r w:rsidRPr="00964EB2">
              <w:rPr>
                <w:i/>
                <w:lang w:val="cy-GB"/>
              </w:rPr>
              <w:t>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6E" w:rsidRPr="00964EB2" w:rsidRDefault="001D09A4" w:rsidP="001D09A4">
            <w:pPr>
              <w:spacing w:after="0" w:line="242" w:lineRule="auto"/>
              <w:ind w:left="0" w:firstLine="0"/>
              <w:jc w:val="center"/>
              <w:rPr>
                <w:lang w:val="cy-GB"/>
              </w:rPr>
            </w:pPr>
            <w:r>
              <w:rPr>
                <w:lang w:val="cy-GB"/>
              </w:rPr>
              <w:t>Canran y disgyblion sy’n cyrraedd torthwy lefel 1</w:t>
            </w:r>
            <w:r w:rsidR="00410E09" w:rsidRPr="00964EB2">
              <w:rPr>
                <w:lang w:val="cy-GB"/>
              </w:rPr>
              <w:t xml:space="preserve"> </w:t>
            </w:r>
          </w:p>
          <w:p w:rsidR="005A5C6E" w:rsidRPr="00964EB2" w:rsidRDefault="00410E09">
            <w:pPr>
              <w:spacing w:after="0" w:line="259" w:lineRule="auto"/>
              <w:ind w:left="21" w:firstLine="0"/>
              <w:jc w:val="center"/>
              <w:rPr>
                <w:lang w:val="cy-GB"/>
              </w:rPr>
            </w:pPr>
            <w:r w:rsidRPr="00964EB2">
              <w:rPr>
                <w:lang w:val="cy-GB"/>
              </w:rPr>
              <w:t xml:space="preserve"> </w:t>
            </w:r>
          </w:p>
        </w:tc>
      </w:tr>
      <w:tr w:rsidR="005A5C6E" w:rsidRPr="00964EB2">
        <w:trPr>
          <w:trHeight w:val="3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6E" w:rsidRPr="00964EB2" w:rsidRDefault="005A5C6E">
            <w:pPr>
              <w:spacing w:after="160" w:line="259" w:lineRule="auto"/>
              <w:ind w:left="0" w:firstLine="0"/>
              <w:rPr>
                <w:lang w:val="cy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6E" w:rsidRPr="00964EB2" w:rsidRDefault="005A5C6E">
            <w:pPr>
              <w:spacing w:after="160" w:line="259" w:lineRule="auto"/>
              <w:ind w:left="0" w:firstLine="0"/>
              <w:rPr>
                <w:lang w:val="cy-GB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A4" w:rsidRPr="00964EB2" w:rsidRDefault="001D09A4" w:rsidP="001D09A4">
            <w:pPr>
              <w:spacing w:after="0" w:line="240" w:lineRule="auto"/>
              <w:ind w:left="0" w:firstLine="0"/>
              <w:jc w:val="center"/>
              <w:rPr>
                <w:lang w:val="cy-GB"/>
              </w:rPr>
            </w:pPr>
            <w:r>
              <w:rPr>
                <w:lang w:val="cy-GB"/>
              </w:rPr>
              <w:t xml:space="preserve">Canran y disgyblion sy’n cyrraedd torthwy lefel </w:t>
            </w:r>
            <w:r w:rsidR="00410E09" w:rsidRPr="00964EB2">
              <w:rPr>
                <w:lang w:val="cy-GB"/>
              </w:rPr>
              <w:t xml:space="preserve">2 </w:t>
            </w:r>
            <w:r>
              <w:rPr>
                <w:lang w:val="cy-GB"/>
              </w:rPr>
              <w:t>yn cynnwys cymhwyster cymeradwy perthnasol mewn Saesneg neu Gymraeg iaith Gyntaf a</w:t>
            </w:r>
            <w:r w:rsidR="00410E09" w:rsidRPr="00964EB2">
              <w:rPr>
                <w:lang w:val="cy-GB"/>
              </w:rPr>
              <w:t xml:space="preserve"> </w:t>
            </w:r>
          </w:p>
          <w:p w:rsidR="005A5C6E" w:rsidRPr="00964EB2" w:rsidRDefault="00410E09">
            <w:pPr>
              <w:spacing w:after="5" w:line="238" w:lineRule="auto"/>
              <w:ind w:left="0" w:firstLine="0"/>
              <w:jc w:val="center"/>
              <w:rPr>
                <w:lang w:val="cy-GB"/>
              </w:rPr>
            </w:pPr>
            <w:r w:rsidRPr="00964EB2">
              <w:rPr>
                <w:lang w:val="cy-GB"/>
              </w:rPr>
              <w:t>Mathemat</w:t>
            </w:r>
            <w:r w:rsidR="001D09A4">
              <w:rPr>
                <w:lang w:val="cy-GB"/>
              </w:rPr>
              <w:t>eg</w:t>
            </w:r>
            <w:r w:rsidRPr="00964EB2">
              <w:rPr>
                <w:lang w:val="cy-GB"/>
              </w:rPr>
              <w:t xml:space="preserve">  </w:t>
            </w:r>
          </w:p>
          <w:p w:rsidR="005A5C6E" w:rsidRPr="00964EB2" w:rsidRDefault="00410E09">
            <w:pPr>
              <w:spacing w:after="0" w:line="259" w:lineRule="auto"/>
              <w:ind w:left="21" w:firstLine="0"/>
              <w:jc w:val="center"/>
              <w:rPr>
                <w:lang w:val="cy-GB"/>
              </w:rPr>
            </w:pPr>
            <w:r w:rsidRPr="00964EB2">
              <w:rPr>
                <w:lang w:val="cy-GB"/>
              </w:rPr>
              <w:t xml:space="preserve"> </w:t>
            </w:r>
          </w:p>
          <w:p w:rsidR="005A5C6E" w:rsidRPr="001D09A4" w:rsidRDefault="00410E09" w:rsidP="001D09A4">
            <w:pPr>
              <w:spacing w:after="2" w:line="240" w:lineRule="auto"/>
              <w:ind w:left="0" w:firstLine="0"/>
              <w:jc w:val="center"/>
              <w:rPr>
                <w:i/>
                <w:lang w:val="cy-GB"/>
              </w:rPr>
            </w:pPr>
            <w:r w:rsidRPr="00964EB2">
              <w:rPr>
                <w:i/>
                <w:lang w:val="cy-GB"/>
              </w:rPr>
              <w:t>(</w:t>
            </w:r>
            <w:r w:rsidR="001D09A4">
              <w:rPr>
                <w:i/>
                <w:lang w:val="cy-GB"/>
              </w:rPr>
              <w:t>yr enw cyffredin ar hyn yw ‘Lefel 2 cynhwysol</w:t>
            </w:r>
            <w:r w:rsidRPr="00964EB2">
              <w:rPr>
                <w:i/>
                <w:lang w:val="cy-GB"/>
              </w:rPr>
              <w:t xml:space="preserve">’ </w:t>
            </w:r>
            <w:r w:rsidR="001D09A4">
              <w:rPr>
                <w:i/>
                <w:lang w:val="cy-GB"/>
              </w:rPr>
              <w:t>a chyfeirir ato felly drwy’r ddogfen hon</w:t>
            </w:r>
            <w:r w:rsidRPr="00964EB2">
              <w:rPr>
                <w:i/>
                <w:lang w:val="cy-GB"/>
              </w:rPr>
              <w:t xml:space="preserve">) </w:t>
            </w:r>
          </w:p>
        </w:tc>
      </w:tr>
      <w:tr w:rsidR="005A5C6E" w:rsidRPr="00964EB2">
        <w:trPr>
          <w:trHeight w:val="840"/>
        </w:trPr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6E" w:rsidRPr="00964EB2" w:rsidRDefault="001D09A4" w:rsidP="001D09A4">
            <w:pPr>
              <w:spacing w:after="0" w:line="242" w:lineRule="auto"/>
              <w:ind w:left="0" w:firstLine="0"/>
              <w:jc w:val="center"/>
              <w:rPr>
                <w:lang w:val="cy-GB"/>
              </w:rPr>
            </w:pPr>
            <w:r>
              <w:rPr>
                <w:lang w:val="cy-GB"/>
              </w:rPr>
              <w:t>Mae’r tri c</w:t>
            </w:r>
            <w:r w:rsidR="002F321B">
              <w:rPr>
                <w:lang w:val="cy-GB"/>
              </w:rPr>
              <w:t>h</w:t>
            </w:r>
            <w:r>
              <w:rPr>
                <w:lang w:val="cy-GB"/>
              </w:rPr>
              <w:t>yrhaeddiad</w:t>
            </w:r>
            <w:r w:rsidR="00410E09" w:rsidRPr="00964EB2">
              <w:rPr>
                <w:lang w:val="cy-GB"/>
              </w:rPr>
              <w:t xml:space="preserve"> (</w:t>
            </w:r>
            <w:r>
              <w:rPr>
                <w:lang w:val="cy-GB"/>
              </w:rPr>
              <w:t>ymhob Cyfnod Allweddol</w:t>
            </w:r>
            <w:r w:rsidR="00410E09" w:rsidRPr="00964EB2">
              <w:rPr>
                <w:lang w:val="cy-GB"/>
              </w:rPr>
              <w:t xml:space="preserve">) </w:t>
            </w:r>
            <w:r>
              <w:rPr>
                <w:lang w:val="cy-GB"/>
              </w:rPr>
              <w:t>o osodwyd gan y Corff Llywodraethu yn seiliedig ar werthusiad perfformiad disgyblion</w:t>
            </w:r>
            <w:r w:rsidR="00410E09" w:rsidRPr="00964EB2">
              <w:rPr>
                <w:lang w:val="cy-GB"/>
              </w:rPr>
              <w:t xml:space="preserve"> </w:t>
            </w:r>
            <w:r>
              <w:rPr>
                <w:lang w:val="cy-GB"/>
              </w:rPr>
              <w:t>yr ysgol</w:t>
            </w:r>
            <w:r w:rsidR="00410E09" w:rsidRPr="00964EB2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mewn asesiadau athro fel y’u gosodwyd yn y </w:t>
            </w:r>
            <w:r w:rsidR="00410E09" w:rsidRPr="00964EB2">
              <w:rPr>
                <w:lang w:val="cy-GB"/>
              </w:rPr>
              <w:t xml:space="preserve"> data </w:t>
            </w:r>
            <w:r>
              <w:rPr>
                <w:lang w:val="cy-GB"/>
              </w:rPr>
              <w:t>ar gyfer yr ysgol honno</w:t>
            </w:r>
            <w:r w:rsidR="00410E09" w:rsidRPr="00964EB2">
              <w:rPr>
                <w:lang w:val="cy-GB"/>
              </w:rPr>
              <w:t xml:space="preserve"> </w:t>
            </w:r>
            <w:r>
              <w:rPr>
                <w:lang w:val="cy-GB"/>
              </w:rPr>
              <w:t>mewn perthynas â’r flwyddyn ysgol flaenorol.</w:t>
            </w:r>
            <w:r w:rsidR="00410E09" w:rsidRPr="00964EB2">
              <w:rPr>
                <w:lang w:val="cy-GB"/>
              </w:rPr>
              <w:t xml:space="preserve"> </w:t>
            </w:r>
          </w:p>
        </w:tc>
      </w:tr>
    </w:tbl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1D09A4">
      <w:pPr>
        <w:numPr>
          <w:ilvl w:val="0"/>
          <w:numId w:val="5"/>
        </w:numPr>
        <w:ind w:hanging="360"/>
        <w:rPr>
          <w:lang w:val="cy-GB"/>
        </w:rPr>
      </w:pPr>
      <w:r>
        <w:rPr>
          <w:lang w:val="cy-GB"/>
        </w:rPr>
        <w:t>Rhaid gosod targedau a’u cyflwyno i’r Awdurdod Lleol</w:t>
      </w:r>
      <w:r w:rsidR="00410E09" w:rsidRPr="00964EB2">
        <w:rPr>
          <w:lang w:val="cy-GB"/>
        </w:rPr>
        <w:t xml:space="preserve"> </w:t>
      </w:r>
      <w:r>
        <w:rPr>
          <w:u w:val="single" w:color="000000"/>
          <w:lang w:val="cy-GB"/>
        </w:rPr>
        <w:t>heb fod yn hwyrach na</w:t>
      </w:r>
      <w:r w:rsidR="00410E09" w:rsidRPr="00964EB2">
        <w:rPr>
          <w:u w:val="single" w:color="000000"/>
          <w:lang w:val="cy-GB"/>
        </w:rPr>
        <w:t xml:space="preserve"> 31</w:t>
      </w:r>
      <w:r w:rsidR="00410E09" w:rsidRPr="00964EB2">
        <w:rPr>
          <w:lang w:val="cy-GB"/>
        </w:rPr>
        <w:t xml:space="preserve"> </w:t>
      </w:r>
      <w:r>
        <w:rPr>
          <w:u w:val="single" w:color="000000"/>
          <w:lang w:val="cy-GB"/>
        </w:rPr>
        <w:t>Rhagfyr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>ymhob blwyddyn ysgol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Lle nad yw’r Awdurdod Lleol yn fodlon ag unrhyw darged a gyflwynwyd gan gorff llywodraethu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gall y cordd llywodraethu gyflwyno targed diwygiedig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Lle nad yw Awdurdod Lleol yn fodlon â tharged diwygiedig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gall osod y targed.</w:t>
      </w:r>
      <w:r w:rsidR="00410E09"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Default="001D09A4">
      <w:pPr>
        <w:numPr>
          <w:ilvl w:val="0"/>
          <w:numId w:val="5"/>
        </w:numPr>
        <w:ind w:hanging="360"/>
        <w:rPr>
          <w:lang w:val="cy-GB"/>
        </w:rPr>
      </w:pPr>
      <w:r>
        <w:rPr>
          <w:lang w:val="cy-GB"/>
        </w:rPr>
        <w:t>Ni ellir diwygio targedau wedi eu gosod heb gytunden ymlaen llaw yr Awdurdod Lleol</w:t>
      </w:r>
      <w:r w:rsidR="00410E09" w:rsidRPr="00964EB2">
        <w:rPr>
          <w:lang w:val="cy-GB"/>
        </w:rPr>
        <w:t xml:space="preserve">.  </w:t>
      </w:r>
    </w:p>
    <w:p w:rsidR="001D09A4" w:rsidRDefault="001D09A4" w:rsidP="001D09A4">
      <w:pPr>
        <w:pStyle w:val="ListParagraph"/>
        <w:rPr>
          <w:lang w:val="cy-GB"/>
        </w:rPr>
      </w:pPr>
    </w:p>
    <w:p w:rsidR="001D09A4" w:rsidRPr="00964EB2" w:rsidRDefault="001D09A4" w:rsidP="001D09A4">
      <w:pPr>
        <w:ind w:left="720" w:firstLine="0"/>
        <w:rPr>
          <w:lang w:val="cy-GB"/>
        </w:rPr>
      </w:pP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b/>
          <w:lang w:val="cy-GB"/>
        </w:rPr>
        <w:t xml:space="preserve"> </w:t>
      </w:r>
    </w:p>
    <w:p w:rsidR="005A5C6E" w:rsidRPr="00964EB2" w:rsidRDefault="001D09A4">
      <w:pPr>
        <w:pStyle w:val="Heading4"/>
        <w:ind w:left="-5"/>
        <w:rPr>
          <w:lang w:val="cy-GB"/>
        </w:rPr>
      </w:pPr>
      <w:r>
        <w:rPr>
          <w:lang w:val="cy-GB"/>
        </w:rPr>
        <w:lastRenderedPageBreak/>
        <w:t>Cyhoeddi Gwybodaeth</w:t>
      </w:r>
      <w:r w:rsidR="00410E09"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36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ind w:left="720" w:hanging="360"/>
        <w:rPr>
          <w:lang w:val="cy-GB"/>
        </w:rPr>
      </w:pPr>
      <w:r w:rsidRPr="00964EB2">
        <w:rPr>
          <w:lang w:val="cy-GB"/>
        </w:rPr>
        <w:t xml:space="preserve">18. </w:t>
      </w:r>
      <w:r w:rsidR="001D09A4">
        <w:rPr>
          <w:lang w:val="cy-GB"/>
        </w:rPr>
        <w:t>Yn ogystal â gosod targedau perfformiad, mae’r Rheoliadau Gosod Targedau yn ei gwneud yn ofynnol hefyd i’r corff llywodraethu gyhoeddi</w:t>
      </w:r>
      <w:r w:rsidRPr="00964EB2">
        <w:rPr>
          <w:lang w:val="cy-GB"/>
        </w:rPr>
        <w:t xml:space="preserve">, </w:t>
      </w:r>
      <w:r w:rsidR="001D09A4">
        <w:rPr>
          <w:lang w:val="cy-GB"/>
        </w:rPr>
        <w:t>gydag adroddiad blynyddol yr ysgol bob blwyddyn ysgol</w:t>
      </w:r>
      <w:r w:rsidRPr="00964EB2">
        <w:rPr>
          <w:lang w:val="cy-GB"/>
        </w:rPr>
        <w:t xml:space="preserve">, </w:t>
      </w:r>
      <w:r w:rsidR="001D09A4">
        <w:rPr>
          <w:lang w:val="cy-GB"/>
        </w:rPr>
        <w:t>wybodaeth am</w:t>
      </w:r>
      <w:r w:rsidRPr="00964EB2">
        <w:rPr>
          <w:lang w:val="cy-GB"/>
        </w:rPr>
        <w:t xml:space="preserve">: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1D09A4">
      <w:pPr>
        <w:numPr>
          <w:ilvl w:val="0"/>
          <w:numId w:val="6"/>
        </w:numPr>
        <w:ind w:hanging="360"/>
        <w:rPr>
          <w:lang w:val="cy-GB"/>
        </w:rPr>
      </w:pPr>
      <w:r>
        <w:rPr>
          <w:lang w:val="cy-GB"/>
        </w:rPr>
        <w:t>y</w:t>
      </w:r>
      <w:r w:rsidR="00410E09" w:rsidRPr="00964EB2">
        <w:rPr>
          <w:lang w:val="cy-GB"/>
        </w:rPr>
        <w:t xml:space="preserve"> targe</w:t>
      </w:r>
      <w:r>
        <w:rPr>
          <w:lang w:val="cy-GB"/>
        </w:rPr>
        <w:t>dau a osodwyd ar gyfer disgyblion</w:t>
      </w:r>
      <w:r w:rsidR="00652C58">
        <w:rPr>
          <w:lang w:val="cy-GB"/>
        </w:rPr>
        <w:t xml:space="preserve"> Cyfnod Allweddol</w:t>
      </w:r>
      <w:r w:rsidR="00410E09" w:rsidRPr="00964EB2">
        <w:rPr>
          <w:lang w:val="cy-GB"/>
        </w:rPr>
        <w:t xml:space="preserve"> 2, 3 a</w:t>
      </w:r>
      <w:r w:rsidR="00652C58">
        <w:rPr>
          <w:lang w:val="cy-GB"/>
        </w:rPr>
        <w:t xml:space="preserve"> </w:t>
      </w:r>
      <w:r w:rsidR="00410E09" w:rsidRPr="00964EB2">
        <w:rPr>
          <w:lang w:val="cy-GB"/>
        </w:rPr>
        <w:t xml:space="preserve">4; </w:t>
      </w:r>
    </w:p>
    <w:p w:rsidR="005A5C6E" w:rsidRPr="00964EB2" w:rsidRDefault="00652C58">
      <w:pPr>
        <w:numPr>
          <w:ilvl w:val="0"/>
          <w:numId w:val="6"/>
        </w:numPr>
        <w:ind w:hanging="360"/>
        <w:rPr>
          <w:lang w:val="cy-GB"/>
        </w:rPr>
      </w:pPr>
      <w:r>
        <w:rPr>
          <w:lang w:val="cy-GB"/>
        </w:rPr>
        <w:t>ar gyfer</w:t>
      </w:r>
      <w:r w:rsidR="00410E09" w:rsidRPr="00964EB2">
        <w:rPr>
          <w:lang w:val="cy-GB"/>
        </w:rPr>
        <w:t xml:space="preserve"> </w:t>
      </w:r>
      <w:r w:rsidR="002C2E26">
        <w:rPr>
          <w:lang w:val="cy-GB"/>
        </w:rPr>
        <w:t>Cyfnod Allweddol</w:t>
      </w:r>
      <w:r w:rsidR="00410E09" w:rsidRPr="00964EB2">
        <w:rPr>
          <w:lang w:val="cy-GB"/>
        </w:rPr>
        <w:t xml:space="preserve"> 4, </w:t>
      </w:r>
      <w:r>
        <w:rPr>
          <w:lang w:val="cy-GB"/>
        </w:rPr>
        <w:t>canran y disgyblion a gyrhaeddodd y targedau a osodwyd</w:t>
      </w:r>
      <w:r w:rsidR="00410E09" w:rsidRPr="00964EB2">
        <w:rPr>
          <w:lang w:val="cy-GB"/>
        </w:rPr>
        <w:t xml:space="preserve"> (</w:t>
      </w:r>
      <w:r>
        <w:rPr>
          <w:lang w:val="cy-GB"/>
        </w:rPr>
        <w:t>mae;r rheoliadau’n cyfeirio hefyd at ganran y disgyblion a gyrhaeddodd trothwy Lefel</w:t>
      </w:r>
      <w:r w:rsidR="00410E09" w:rsidRPr="00964EB2">
        <w:rPr>
          <w:lang w:val="cy-GB"/>
        </w:rPr>
        <w:t xml:space="preserve"> 2).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ind w:left="730"/>
        <w:rPr>
          <w:lang w:val="cy-GB"/>
        </w:rPr>
      </w:pPr>
      <w:r w:rsidRPr="00964EB2">
        <w:rPr>
          <w:lang w:val="cy-GB"/>
        </w:rPr>
        <w:t>(</w:t>
      </w:r>
      <w:r w:rsidR="00652C58">
        <w:rPr>
          <w:lang w:val="cy-GB"/>
        </w:rPr>
        <w:t>heblaw lle bo deg disgybl neu llai yn y grŵp perthnasol</w:t>
      </w:r>
      <w:r w:rsidRPr="00964EB2">
        <w:rPr>
          <w:lang w:val="cy-GB"/>
        </w:rPr>
        <w:t xml:space="preserve">), </w:t>
      </w:r>
      <w:r w:rsidR="00652C58">
        <w:rPr>
          <w:lang w:val="cy-GB"/>
        </w:rPr>
        <w:t>yn ogystal ag</w:t>
      </w:r>
      <w:r w:rsidRPr="00964EB2">
        <w:rPr>
          <w:lang w:val="cy-GB"/>
        </w:rPr>
        <w:t xml:space="preserve">: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652C58" w:rsidRDefault="00652C58">
      <w:pPr>
        <w:numPr>
          <w:ilvl w:val="0"/>
          <w:numId w:val="6"/>
        </w:numPr>
        <w:ind w:hanging="360"/>
        <w:rPr>
          <w:lang w:val="cy-GB"/>
        </w:rPr>
      </w:pPr>
      <w:r>
        <w:rPr>
          <w:lang w:val="cy-GB"/>
        </w:rPr>
        <w:t>absenoldeb targedau ar gyfer disgyblion Cyfnod Allweddol</w:t>
      </w:r>
      <w:r w:rsidR="00410E09" w:rsidRPr="00964EB2">
        <w:rPr>
          <w:lang w:val="cy-GB"/>
        </w:rPr>
        <w:t xml:space="preserve"> 2, 3 a 4; a</w:t>
      </w:r>
      <w:r>
        <w:rPr>
          <w:lang w:val="cy-GB"/>
        </w:rPr>
        <w:t xml:space="preserve"> chyfradd absenoldeb y flwyddyn ysgol berthnasol</w:t>
      </w:r>
      <w:r w:rsidR="00410E09" w:rsidRPr="00964EB2">
        <w:rPr>
          <w:lang w:val="cy-GB"/>
        </w:rPr>
        <w:t>.</w:t>
      </w:r>
    </w:p>
    <w:p w:rsidR="005A5C6E" w:rsidRPr="00964EB2" w:rsidRDefault="00410E09" w:rsidP="00652C58">
      <w:pPr>
        <w:ind w:left="1441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646F38">
      <w:pPr>
        <w:pStyle w:val="Heading1"/>
        <w:ind w:left="-5"/>
        <w:rPr>
          <w:lang w:val="cy-GB"/>
        </w:rPr>
      </w:pPr>
      <w:bookmarkStart w:id="5" w:name="_Toc18595"/>
      <w:r w:rsidRPr="00964EB2">
        <w:rPr>
          <w:lang w:val="cy-GB"/>
        </w:rPr>
        <w:t>Beth yw’r prif faterion</w:t>
      </w:r>
      <w:r w:rsidR="00410E09" w:rsidRPr="00964EB2">
        <w:rPr>
          <w:lang w:val="cy-GB"/>
        </w:rPr>
        <w:t xml:space="preserve">?  </w:t>
      </w:r>
      <w:bookmarkEnd w:id="5"/>
    </w:p>
    <w:p w:rsidR="005A5C6E" w:rsidRPr="00964EB2" w:rsidRDefault="00652C58">
      <w:pPr>
        <w:numPr>
          <w:ilvl w:val="0"/>
          <w:numId w:val="7"/>
        </w:numPr>
        <w:ind w:hanging="360"/>
        <w:rPr>
          <w:lang w:val="cy-GB"/>
        </w:rPr>
      </w:pPr>
      <w:r>
        <w:rPr>
          <w:lang w:val="cy-GB"/>
        </w:rPr>
        <w:t>Bydd y mesurau perfformio</w:t>
      </w:r>
      <w:r w:rsidR="00410E09" w:rsidRPr="00964EB2">
        <w:rPr>
          <w:lang w:val="cy-GB"/>
        </w:rPr>
        <w:t xml:space="preserve"> ‘interim’ </w:t>
      </w:r>
      <w:r>
        <w:rPr>
          <w:lang w:val="cy-GB"/>
        </w:rPr>
        <w:t>newydd yng Ngh</w:t>
      </w:r>
      <w:r w:rsidR="002C2E26">
        <w:rPr>
          <w:lang w:val="cy-GB"/>
        </w:rPr>
        <w:t>yfnod Allweddol</w:t>
      </w:r>
      <w:r w:rsidR="00410E09" w:rsidRPr="00964EB2">
        <w:rPr>
          <w:lang w:val="cy-GB"/>
        </w:rPr>
        <w:t xml:space="preserve"> 4 </w:t>
      </w:r>
      <w:r>
        <w:rPr>
          <w:lang w:val="cy-GB"/>
        </w:rPr>
        <w:t>yn disodli mesurau perfformio</w:t>
      </w:r>
      <w:r w:rsidR="00410E09" w:rsidRPr="00964EB2">
        <w:rPr>
          <w:lang w:val="cy-GB"/>
        </w:rPr>
        <w:t xml:space="preserve"> 2018 </w:t>
      </w:r>
      <w:r>
        <w:rPr>
          <w:lang w:val="cy-GB"/>
        </w:rPr>
        <w:t>cyfredol yn cynnwys y mesurau Lefel 1, lefel 2, a lefel 2 cynhwysol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o</w:t>
      </w:r>
      <w:r w:rsidR="00410E09" w:rsidRPr="00964EB2">
        <w:rPr>
          <w:lang w:val="cy-GB"/>
        </w:rPr>
        <w:t xml:space="preserve"> 2019</w:t>
      </w:r>
      <w:r w:rsidR="00410E09" w:rsidRPr="00964EB2">
        <w:rPr>
          <w:vertAlign w:val="superscript"/>
          <w:lang w:val="cy-GB"/>
        </w:rPr>
        <w:footnoteReference w:id="3"/>
      </w:r>
      <w:r w:rsidR="00410E09" w:rsidRPr="00964EB2">
        <w:rPr>
          <w:lang w:val="cy-GB"/>
        </w:rPr>
        <w:t xml:space="preserve">. 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652C58">
      <w:pPr>
        <w:numPr>
          <w:ilvl w:val="0"/>
          <w:numId w:val="7"/>
        </w:numPr>
        <w:ind w:hanging="360"/>
        <w:rPr>
          <w:lang w:val="cy-GB"/>
        </w:rPr>
      </w:pPr>
      <w:r>
        <w:rPr>
          <w:lang w:val="cy-GB"/>
        </w:rPr>
        <w:t xml:space="preserve">Ers hynny rydym wedi bod yn rhoi ystyriaeth gofalus i ofynion gosod targedau ysgol ar gyfer </w:t>
      </w:r>
      <w:r w:rsidR="002C2E26">
        <w:rPr>
          <w:lang w:val="cy-GB"/>
        </w:rPr>
        <w:t>Cyfnod Allweddol</w:t>
      </w:r>
      <w:r w:rsidR="00410E09" w:rsidRPr="00964EB2">
        <w:rPr>
          <w:lang w:val="cy-GB"/>
        </w:rPr>
        <w:t xml:space="preserve"> 4 </w:t>
      </w:r>
      <w:r>
        <w:rPr>
          <w:lang w:val="cy-GB"/>
        </w:rPr>
        <w:t>gan nad yw’r gofynion cyfredol yn cydymffurfio â’r mesurau newydd sydd i’w gweithredu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Ar hyn o bryd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 xml:space="preserve">mae’r rheoliadau’n ei gwneud yn ofynnol i gyrff llywodraethu osod targedau ar gyfer cyrhaeddiad mesurau perfformiad </w:t>
      </w:r>
      <w:r w:rsidR="00410E09" w:rsidRPr="00964EB2">
        <w:rPr>
          <w:lang w:val="cy-GB"/>
        </w:rPr>
        <w:t>2018 (</w:t>
      </w:r>
      <w:r>
        <w:rPr>
          <w:lang w:val="cy-GB"/>
        </w:rPr>
        <w:t>mesurau</w:t>
      </w:r>
      <w:r w:rsidR="00410E09" w:rsidRPr="00964EB2">
        <w:rPr>
          <w:lang w:val="cy-GB"/>
        </w:rPr>
        <w:t xml:space="preserve"> Le</w:t>
      </w:r>
      <w:r>
        <w:rPr>
          <w:lang w:val="cy-GB"/>
        </w:rPr>
        <w:t>f</w:t>
      </w:r>
      <w:r w:rsidR="00410E09" w:rsidRPr="00964EB2">
        <w:rPr>
          <w:lang w:val="cy-GB"/>
        </w:rPr>
        <w:t xml:space="preserve">el 2 </w:t>
      </w:r>
      <w:r>
        <w:rPr>
          <w:lang w:val="cy-GB"/>
        </w:rPr>
        <w:t xml:space="preserve">cynhwysol a throthwy </w:t>
      </w:r>
      <w:r w:rsidR="00410E09" w:rsidRPr="00964EB2">
        <w:rPr>
          <w:lang w:val="cy-GB"/>
        </w:rPr>
        <w:t>Le</w:t>
      </w:r>
      <w:r>
        <w:rPr>
          <w:lang w:val="cy-GB"/>
        </w:rPr>
        <w:t>f</w:t>
      </w:r>
      <w:r w:rsidR="00410E09" w:rsidRPr="00964EB2">
        <w:rPr>
          <w:lang w:val="cy-GB"/>
        </w:rPr>
        <w:t xml:space="preserve">el 1), </w:t>
      </w:r>
      <w:r>
        <w:rPr>
          <w:lang w:val="cy-GB"/>
        </w:rPr>
        <w:t xml:space="preserve">nas adroddir amdanynt o </w:t>
      </w:r>
      <w:r w:rsidR="00410E09" w:rsidRPr="00964EB2">
        <w:rPr>
          <w:lang w:val="cy-GB"/>
        </w:rPr>
        <w:t xml:space="preserve">2019. </w:t>
      </w:r>
      <w:r>
        <w:rPr>
          <w:lang w:val="cy-GB"/>
        </w:rPr>
        <w:t>Nid yw hyn yn gwneud synnwyr wrth fynd ymlaen gan na fydd targedau fel hyn yn realistig nac yn fesuradwy a felly ni fyddent yn cefnogi hunanwerthusiad a gwelliant effeithiol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Felly, mae’r gofynion statudol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>yn gofyn am fwy o newid di-oed yn y cyfnod</w:t>
      </w:r>
      <w:r w:rsidR="00410E09" w:rsidRPr="00964EB2">
        <w:rPr>
          <w:lang w:val="cy-GB"/>
        </w:rPr>
        <w:t xml:space="preserve"> interim, </w:t>
      </w:r>
      <w:r>
        <w:rPr>
          <w:lang w:val="cy-GB"/>
        </w:rPr>
        <w:t>cyn gweithredu’r trefniadau Gwerthuso a Gwella newydd</w:t>
      </w:r>
      <w:r w:rsidR="00410E09"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833DED">
      <w:pPr>
        <w:numPr>
          <w:ilvl w:val="0"/>
          <w:numId w:val="7"/>
        </w:numPr>
        <w:ind w:hanging="360"/>
        <w:rPr>
          <w:lang w:val="cy-GB"/>
        </w:rPr>
      </w:pPr>
      <w:r>
        <w:rPr>
          <w:lang w:val="cy-GB"/>
        </w:rPr>
        <w:t>Mae’r gofynion gosod targedau cyfredol yn benodol iawn eu natur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ac yn rhoi pwyslais anghyfartal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>ar gyflawniad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>meintiol mesurau perfformiad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Gall hyn gyfyngu gallu’r ysgol i osod targedau go iawn sy’n canolbwyntio ar y gwir flaenoriaethau ar gyfer gwella yn eu cyd-destun unigol eu hunain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Yn ogystal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 xml:space="preserve">mae adborth y </w:t>
      </w:r>
      <w:r w:rsidR="00410E09" w:rsidRPr="00964EB2">
        <w:rPr>
          <w:lang w:val="cy-GB"/>
        </w:rPr>
        <w:t xml:space="preserve">sector </w:t>
      </w:r>
      <w:r>
        <w:rPr>
          <w:lang w:val="cy-GB"/>
        </w:rPr>
        <w:t>yn pwyntio at yr angen am fwy o ymreolaeth ar gyfer ysgolion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Am y rhesymau hyn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 xml:space="preserve">yn yr un modd, ni fyddai’n briodol i amnewid y targedau penodol cyfredol ar gyfer disgyblion blwyddyn </w:t>
      </w:r>
      <w:r w:rsidR="00410E09" w:rsidRPr="00964EB2">
        <w:rPr>
          <w:lang w:val="cy-GB"/>
        </w:rPr>
        <w:t xml:space="preserve">11 </w:t>
      </w:r>
      <w:r>
        <w:rPr>
          <w:lang w:val="cy-GB"/>
        </w:rPr>
        <w:t>yng Ngh</w:t>
      </w:r>
      <w:r w:rsidR="002C2E26">
        <w:rPr>
          <w:lang w:val="cy-GB"/>
        </w:rPr>
        <w:t>yfnod Allweddol</w:t>
      </w:r>
      <w:r w:rsidR="00410E09" w:rsidRPr="00964EB2">
        <w:rPr>
          <w:lang w:val="cy-GB"/>
        </w:rPr>
        <w:t xml:space="preserve"> 4 </w:t>
      </w:r>
      <w:r>
        <w:rPr>
          <w:lang w:val="cy-GB"/>
        </w:rPr>
        <w:t>gyda gofynion sydd yr un mor benodol o ran mesurau perfformiad</w:t>
      </w:r>
      <w:r w:rsidR="00410E09" w:rsidRPr="00964EB2">
        <w:rPr>
          <w:lang w:val="cy-GB"/>
        </w:rPr>
        <w:t xml:space="preserve"> interim, </w:t>
      </w:r>
      <w:r>
        <w:rPr>
          <w:lang w:val="cy-GB"/>
        </w:rPr>
        <w:t>yn arbennig wrth ystyried eu natur</w:t>
      </w:r>
      <w:r w:rsidR="00410E09" w:rsidRPr="00964EB2">
        <w:rPr>
          <w:lang w:val="cy-GB"/>
        </w:rPr>
        <w:t xml:space="preserve"> interim. </w:t>
      </w:r>
    </w:p>
    <w:p w:rsidR="005A5C6E" w:rsidRPr="00964EB2" w:rsidRDefault="00833DED" w:rsidP="00B015B2">
      <w:pPr>
        <w:spacing w:after="0" w:line="259" w:lineRule="auto"/>
        <w:ind w:left="720" w:firstLine="0"/>
        <w:rPr>
          <w:lang w:val="cy-GB"/>
        </w:rPr>
      </w:pPr>
      <w:r>
        <w:rPr>
          <w:lang w:val="cy-GB"/>
        </w:rPr>
        <w:t>Mae Llywodraeth Cymru’n gweithio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>i fynd i’r afael â’r pwysau sy’n bodoli yn y system atebolrwydd uchel cyfredol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>a thuag at wahanu atebolrwydd o werthusiad i wella’r ysgol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 xml:space="preserve">Mae’r gofynion gosod targedau cyfredol </w:t>
      </w:r>
      <w:r w:rsidR="00B015B2">
        <w:rPr>
          <w:lang w:val="cy-GB"/>
        </w:rPr>
        <w:t>yn erbyn mesurau penodol</w:t>
      </w:r>
      <w:r w:rsidR="00410E09" w:rsidRPr="00964EB2">
        <w:rPr>
          <w:lang w:val="cy-GB"/>
        </w:rPr>
        <w:t xml:space="preserve">, </w:t>
      </w:r>
      <w:r w:rsidR="00B015B2">
        <w:rPr>
          <w:lang w:val="cy-GB"/>
        </w:rPr>
        <w:t>lle gosodir holl dargedau a chyrhaeddiad ysgolion yn erbyn y targedau hyn wedi eu gosod yn erbyn yr un mesurau ar draws Cymru</w:t>
      </w:r>
      <w:r w:rsidR="00410E09" w:rsidRPr="00964EB2">
        <w:rPr>
          <w:lang w:val="cy-GB"/>
        </w:rPr>
        <w:t xml:space="preserve">, </w:t>
      </w:r>
      <w:r w:rsidR="00B015B2">
        <w:rPr>
          <w:lang w:val="cy-GB"/>
        </w:rPr>
        <w:t xml:space="preserve">wedi gadael i dueddiad ddatblygu lle caiff </w:t>
      </w:r>
      <w:r w:rsidR="00B015B2">
        <w:rPr>
          <w:lang w:val="cy-GB"/>
        </w:rPr>
        <w:lastRenderedPageBreak/>
        <w:t>ffigurau eu cydgasglu’n rhanbarthol heb osod cyd-destun o’u cwmpas</w:t>
      </w:r>
      <w:r w:rsidR="00410E09" w:rsidRPr="00964EB2">
        <w:rPr>
          <w:lang w:val="cy-GB"/>
        </w:rPr>
        <w:t xml:space="preserve">. </w:t>
      </w:r>
      <w:r w:rsidR="00B015B2">
        <w:rPr>
          <w:lang w:val="cy-GB"/>
        </w:rPr>
        <w:t>Nid yw hyn yn ddefnydd effeithiol o osod targedau ac yn ffactor galluogi anfwriadol i osod disgwyliadau uwch ar ddata perfformiad, yn arbnennin yng Ngh</w:t>
      </w:r>
      <w:r w:rsidR="002C2E26">
        <w:rPr>
          <w:lang w:val="cy-GB"/>
        </w:rPr>
        <w:t>yfnod Allweddol</w:t>
      </w:r>
      <w:r w:rsidR="00410E09" w:rsidRPr="00964EB2">
        <w:rPr>
          <w:lang w:val="cy-GB"/>
        </w:rPr>
        <w:t xml:space="preserve"> 4. </w:t>
      </w:r>
      <w:r w:rsidR="00410E09" w:rsidRPr="00964EB2">
        <w:rPr>
          <w:b/>
          <w:sz w:val="32"/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b/>
          <w:sz w:val="32"/>
          <w:lang w:val="cy-GB"/>
        </w:rPr>
        <w:t xml:space="preserve"> </w:t>
      </w:r>
    </w:p>
    <w:p w:rsidR="005A5C6E" w:rsidRPr="00964EB2" w:rsidRDefault="00646F38">
      <w:pPr>
        <w:pStyle w:val="Heading1"/>
        <w:ind w:left="-5"/>
        <w:rPr>
          <w:lang w:val="cy-GB"/>
        </w:rPr>
      </w:pPr>
      <w:r w:rsidRPr="00964EB2">
        <w:rPr>
          <w:lang w:val="cy-GB"/>
        </w:rPr>
        <w:t>Cynigion</w:t>
      </w:r>
    </w:p>
    <w:p w:rsidR="005A5C6E" w:rsidRPr="00964EB2" w:rsidRDefault="00410E09">
      <w:pPr>
        <w:ind w:left="720" w:hanging="360"/>
        <w:rPr>
          <w:lang w:val="cy-GB"/>
        </w:rPr>
      </w:pPr>
      <w:r w:rsidRPr="00964EB2">
        <w:rPr>
          <w:lang w:val="cy-GB"/>
        </w:rPr>
        <w:t xml:space="preserve">23. </w:t>
      </w:r>
      <w:r w:rsidR="00B015B2">
        <w:rPr>
          <w:lang w:val="cy-GB"/>
        </w:rPr>
        <w:t>Yn y cyfnod</w:t>
      </w:r>
      <w:r w:rsidRPr="00964EB2">
        <w:rPr>
          <w:lang w:val="cy-GB"/>
        </w:rPr>
        <w:t xml:space="preserve"> interim, </w:t>
      </w:r>
      <w:r w:rsidR="00B015B2">
        <w:rPr>
          <w:lang w:val="cy-GB"/>
        </w:rPr>
        <w:t>cyn gweithredu’r trefniadau Gwerthuso a Gwella newydd</w:t>
      </w:r>
      <w:r w:rsidRPr="00964EB2">
        <w:rPr>
          <w:lang w:val="cy-GB"/>
        </w:rPr>
        <w:t xml:space="preserve">, </w:t>
      </w:r>
      <w:r w:rsidR="00B015B2">
        <w:rPr>
          <w:lang w:val="cy-GB"/>
        </w:rPr>
        <w:t>rydym yn bwriadu diwygio’r Rheoliadau Gosod Targedau er mwyn gwneud newidiadau i’r gofynion gosod targedau</w:t>
      </w:r>
      <w:r w:rsidRPr="00964EB2">
        <w:rPr>
          <w:lang w:val="cy-GB"/>
        </w:rPr>
        <w:t xml:space="preserve"> </w:t>
      </w:r>
      <w:r w:rsidR="00B015B2">
        <w:rPr>
          <w:lang w:val="cy-GB"/>
        </w:rPr>
        <w:t>ar gyrff llywodraethu mewn perthynas â</w:t>
      </w:r>
      <w:r w:rsidRPr="00964EB2">
        <w:rPr>
          <w:lang w:val="cy-GB"/>
        </w:rPr>
        <w:t xml:space="preserve"> </w:t>
      </w:r>
      <w:r w:rsidR="00B015B2">
        <w:rPr>
          <w:u w:val="single" w:color="000000"/>
          <w:lang w:val="cy-GB"/>
        </w:rPr>
        <w:t xml:space="preserve">disgyblion blwyddyn </w:t>
      </w:r>
      <w:r w:rsidRPr="00964EB2">
        <w:rPr>
          <w:u w:val="single" w:color="000000"/>
          <w:lang w:val="cy-GB"/>
        </w:rPr>
        <w:t xml:space="preserve">11 </w:t>
      </w:r>
      <w:r w:rsidR="00B015B2">
        <w:rPr>
          <w:u w:val="single" w:color="000000"/>
          <w:lang w:val="cy-GB"/>
        </w:rPr>
        <w:t>yng Ngh</w:t>
      </w:r>
      <w:r w:rsidR="002C2E26">
        <w:rPr>
          <w:u w:val="single" w:color="000000"/>
          <w:lang w:val="cy-GB"/>
        </w:rPr>
        <w:t>yfnod Allweddol</w:t>
      </w:r>
      <w:r w:rsidRPr="00964EB2">
        <w:rPr>
          <w:u w:val="single" w:color="000000"/>
          <w:lang w:val="cy-GB"/>
        </w:rPr>
        <w:t xml:space="preserve"> 4 </w:t>
      </w:r>
      <w:r w:rsidR="00B015B2">
        <w:rPr>
          <w:u w:val="single" w:color="000000"/>
          <w:lang w:val="cy-GB"/>
        </w:rPr>
        <w:t>yn unig</w:t>
      </w:r>
      <w:r w:rsidRPr="00964EB2">
        <w:rPr>
          <w:lang w:val="cy-GB"/>
        </w:rPr>
        <w:t xml:space="preserve"> </w:t>
      </w:r>
      <w:r w:rsidR="00B015B2">
        <w:rPr>
          <w:lang w:val="cy-GB"/>
        </w:rPr>
        <w:t>fel a ganlyn</w:t>
      </w:r>
      <w:r w:rsidRPr="00964EB2">
        <w:rPr>
          <w:lang w:val="cy-GB"/>
        </w:rPr>
        <w:t xml:space="preserve">:  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color w:val="FF0000"/>
          <w:lang w:val="cy-GB"/>
        </w:rPr>
        <w:t xml:space="preserve"> </w:t>
      </w:r>
    </w:p>
    <w:p w:rsidR="005A5C6E" w:rsidRPr="00964EB2" w:rsidRDefault="006947D2">
      <w:pPr>
        <w:numPr>
          <w:ilvl w:val="0"/>
          <w:numId w:val="8"/>
        </w:numPr>
        <w:ind w:hanging="360"/>
        <w:rPr>
          <w:lang w:val="cy-GB"/>
        </w:rPr>
      </w:pPr>
      <w:r>
        <w:rPr>
          <w:b/>
          <w:lang w:val="cy-GB"/>
        </w:rPr>
        <w:t xml:space="preserve">Dileu’r gofyniad </w:t>
      </w:r>
      <w:r w:rsidR="00312751">
        <w:rPr>
          <w:b/>
          <w:lang w:val="cy-GB"/>
        </w:rPr>
        <w:t>i osod targedau mesur penodol</w:t>
      </w:r>
      <w:r w:rsidR="00410E09" w:rsidRPr="00964EB2">
        <w:rPr>
          <w:b/>
          <w:lang w:val="cy-GB"/>
        </w:rPr>
        <w:t xml:space="preserve"> </w:t>
      </w:r>
      <w:r w:rsidR="00312751">
        <w:rPr>
          <w:lang w:val="cy-GB"/>
        </w:rPr>
        <w:t>–</w:t>
      </w:r>
      <w:r w:rsidR="00410E09" w:rsidRPr="00964EB2">
        <w:rPr>
          <w:b/>
          <w:lang w:val="cy-GB"/>
        </w:rPr>
        <w:t xml:space="preserve"> </w:t>
      </w:r>
      <w:r w:rsidR="00312751">
        <w:rPr>
          <w:lang w:val="cy-GB"/>
        </w:rPr>
        <w:t>Byddai hyn yn dileu’r gofyniad statudol</w:t>
      </w:r>
      <w:r w:rsidR="00410E09" w:rsidRPr="00964EB2">
        <w:rPr>
          <w:lang w:val="cy-GB"/>
        </w:rPr>
        <w:t xml:space="preserve"> </w:t>
      </w:r>
      <w:r w:rsidR="00312751">
        <w:rPr>
          <w:lang w:val="cy-GB"/>
        </w:rPr>
        <w:t>i gyrff llywodraethu osod targedau mewn perthynas â chanran y disgyblion Blwyddyn 11 i gyflawni</w:t>
      </w:r>
      <w:r w:rsidR="00410E09" w:rsidRPr="00964EB2">
        <w:rPr>
          <w:lang w:val="cy-GB"/>
        </w:rPr>
        <w:t xml:space="preserve">: - i) </w:t>
      </w:r>
      <w:r w:rsidR="00312751">
        <w:rPr>
          <w:lang w:val="cy-GB"/>
        </w:rPr>
        <w:t>trothwy</w:t>
      </w:r>
      <w:r w:rsidR="00410E09" w:rsidRPr="00964EB2">
        <w:rPr>
          <w:lang w:val="cy-GB"/>
        </w:rPr>
        <w:t xml:space="preserve"> Le</w:t>
      </w:r>
      <w:r w:rsidR="00312751">
        <w:rPr>
          <w:lang w:val="cy-GB"/>
        </w:rPr>
        <w:t>f</w:t>
      </w:r>
      <w:r w:rsidR="00410E09" w:rsidRPr="00964EB2">
        <w:rPr>
          <w:lang w:val="cy-GB"/>
        </w:rPr>
        <w:t xml:space="preserve">el 2 </w:t>
      </w:r>
      <w:r w:rsidR="00312751">
        <w:rPr>
          <w:lang w:val="cy-GB"/>
        </w:rPr>
        <w:t>yn cynnwys</w:t>
      </w:r>
      <w:r w:rsidR="00410E09" w:rsidRPr="00964EB2">
        <w:rPr>
          <w:lang w:val="cy-GB"/>
        </w:rPr>
        <w:t xml:space="preserve"> </w:t>
      </w:r>
      <w:r w:rsidR="00312751">
        <w:rPr>
          <w:lang w:val="cy-GB"/>
        </w:rPr>
        <w:t>cymhwyster cymeradwy perthnasol yn Saesneg neu Gymraeg Iaith Gyntaf a</w:t>
      </w:r>
      <w:r w:rsidR="00410E09" w:rsidRPr="00964EB2">
        <w:rPr>
          <w:lang w:val="cy-GB"/>
        </w:rPr>
        <w:t xml:space="preserve"> Mathemat</w:t>
      </w:r>
      <w:r w:rsidR="00312751">
        <w:rPr>
          <w:lang w:val="cy-GB"/>
        </w:rPr>
        <w:t>eg</w:t>
      </w:r>
      <w:r w:rsidR="00410E09" w:rsidRPr="00964EB2">
        <w:rPr>
          <w:lang w:val="cy-GB"/>
        </w:rPr>
        <w:t xml:space="preserve"> (</w:t>
      </w:r>
      <w:r w:rsidR="00312751">
        <w:rPr>
          <w:lang w:val="cy-GB"/>
        </w:rPr>
        <w:t>h</w:t>
      </w:r>
      <w:r w:rsidR="00410E09" w:rsidRPr="00964EB2">
        <w:rPr>
          <w:lang w:val="cy-GB"/>
        </w:rPr>
        <w:t>.</w:t>
      </w:r>
      <w:r w:rsidR="00312751">
        <w:rPr>
          <w:lang w:val="cy-GB"/>
        </w:rPr>
        <w:t>y</w:t>
      </w:r>
      <w:r w:rsidR="00410E09" w:rsidRPr="00964EB2">
        <w:rPr>
          <w:lang w:val="cy-GB"/>
        </w:rPr>
        <w:t xml:space="preserve">. </w:t>
      </w:r>
      <w:r w:rsidR="00312751">
        <w:rPr>
          <w:lang w:val="cy-GB"/>
        </w:rPr>
        <w:t>y</w:t>
      </w:r>
      <w:r w:rsidR="00410E09" w:rsidRPr="00964EB2">
        <w:rPr>
          <w:lang w:val="cy-GB"/>
        </w:rPr>
        <w:t xml:space="preserve"> Le</w:t>
      </w:r>
      <w:r w:rsidR="00312751">
        <w:rPr>
          <w:lang w:val="cy-GB"/>
        </w:rPr>
        <w:t>f</w:t>
      </w:r>
      <w:r w:rsidR="00410E09" w:rsidRPr="00964EB2">
        <w:rPr>
          <w:lang w:val="cy-GB"/>
        </w:rPr>
        <w:t xml:space="preserve">el 2 </w:t>
      </w:r>
      <w:r w:rsidR="00312751">
        <w:rPr>
          <w:lang w:val="cy-GB"/>
        </w:rPr>
        <w:t>cynhwysol</w:t>
      </w:r>
      <w:r w:rsidR="00410E09" w:rsidRPr="00964EB2">
        <w:rPr>
          <w:lang w:val="cy-GB"/>
        </w:rPr>
        <w:t xml:space="preserve">) a ii) </w:t>
      </w:r>
      <w:r w:rsidR="00312751">
        <w:rPr>
          <w:lang w:val="cy-GB"/>
        </w:rPr>
        <w:t>trothwy</w:t>
      </w:r>
      <w:r w:rsidR="00410E09" w:rsidRPr="00964EB2">
        <w:rPr>
          <w:lang w:val="cy-GB"/>
        </w:rPr>
        <w:t xml:space="preserve"> Le</w:t>
      </w:r>
      <w:r w:rsidR="00312751">
        <w:rPr>
          <w:lang w:val="cy-GB"/>
        </w:rPr>
        <w:t>f</w:t>
      </w:r>
      <w:r w:rsidR="00410E09" w:rsidRPr="00964EB2">
        <w:rPr>
          <w:lang w:val="cy-GB"/>
        </w:rPr>
        <w:t xml:space="preserve">el 1.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F85B7F">
      <w:pPr>
        <w:numPr>
          <w:ilvl w:val="0"/>
          <w:numId w:val="8"/>
        </w:numPr>
        <w:ind w:hanging="360"/>
        <w:rPr>
          <w:lang w:val="cy-GB"/>
        </w:rPr>
      </w:pPr>
      <w:r>
        <w:rPr>
          <w:b/>
          <w:lang w:val="cy-GB"/>
        </w:rPr>
        <w:t xml:space="preserve">Cynyddu nifer y targedau </w:t>
      </w:r>
      <w:r w:rsidR="00F35581">
        <w:rPr>
          <w:b/>
          <w:lang w:val="cy-GB"/>
        </w:rPr>
        <w:t>amhenodedig sydd i’w gosod</w:t>
      </w:r>
      <w:r w:rsidR="00410E09" w:rsidRPr="00964EB2">
        <w:rPr>
          <w:b/>
          <w:lang w:val="cy-GB"/>
        </w:rPr>
        <w:t xml:space="preserve"> </w:t>
      </w:r>
      <w:r w:rsidR="00F35581">
        <w:rPr>
          <w:lang w:val="cy-GB"/>
        </w:rPr>
        <w:t>–</w:t>
      </w:r>
      <w:r w:rsidR="00410E09" w:rsidRPr="00964EB2">
        <w:rPr>
          <w:lang w:val="cy-GB"/>
        </w:rPr>
        <w:t xml:space="preserve"> </w:t>
      </w:r>
      <w:r w:rsidR="00F35581">
        <w:rPr>
          <w:lang w:val="cy-GB"/>
        </w:rPr>
        <w:t>Byddai hyn yn cynyddu’r nifer o dargedau amhenodedig gofynnol</w:t>
      </w:r>
      <w:r w:rsidR="00410E09" w:rsidRPr="00964EB2">
        <w:rPr>
          <w:lang w:val="cy-GB"/>
        </w:rPr>
        <w:t xml:space="preserve"> </w:t>
      </w:r>
      <w:r w:rsidR="00F35581">
        <w:rPr>
          <w:lang w:val="cy-GB"/>
        </w:rPr>
        <w:t>y mae eisoes yn ofynnol ar gyrff llywodraethu</w:t>
      </w:r>
      <w:r w:rsidR="00410E09" w:rsidRPr="00964EB2">
        <w:rPr>
          <w:lang w:val="cy-GB"/>
        </w:rPr>
        <w:t xml:space="preserve"> </w:t>
      </w:r>
      <w:r w:rsidR="00F35581">
        <w:rPr>
          <w:lang w:val="cy-GB"/>
        </w:rPr>
        <w:t>i’w gosod ar gyfer disgyblion Blwyddyn</w:t>
      </w:r>
      <w:r w:rsidR="00410E09" w:rsidRPr="00964EB2">
        <w:rPr>
          <w:lang w:val="cy-GB"/>
        </w:rPr>
        <w:t xml:space="preserve"> 11 </w:t>
      </w:r>
      <w:r w:rsidR="00F35581">
        <w:rPr>
          <w:lang w:val="cy-GB"/>
        </w:rPr>
        <w:t>yng Ngh</w:t>
      </w:r>
      <w:r w:rsidR="002C2E26">
        <w:rPr>
          <w:lang w:val="cy-GB"/>
        </w:rPr>
        <w:t>yfnod Allweddol</w:t>
      </w:r>
      <w:r w:rsidR="00410E09" w:rsidRPr="00964EB2">
        <w:rPr>
          <w:lang w:val="cy-GB"/>
        </w:rPr>
        <w:t xml:space="preserve"> 4 (</w:t>
      </w:r>
      <w:r w:rsidR="00F35581">
        <w:rPr>
          <w:lang w:val="cy-GB"/>
        </w:rPr>
        <w:t>o dri i chwech</w:t>
      </w:r>
      <w:r w:rsidR="00410E09" w:rsidRPr="00964EB2">
        <w:rPr>
          <w:lang w:val="cy-GB"/>
        </w:rPr>
        <w:t xml:space="preserve">) </w:t>
      </w:r>
      <w:r w:rsidR="00F35581">
        <w:rPr>
          <w:lang w:val="cy-GB"/>
        </w:rPr>
        <w:t>yn seiliedig ar hunanwerthusiad</w:t>
      </w:r>
      <w:r w:rsidR="00410E09" w:rsidRPr="00964EB2">
        <w:rPr>
          <w:lang w:val="cy-GB"/>
        </w:rPr>
        <w:t xml:space="preserve">. 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F35581">
      <w:pPr>
        <w:numPr>
          <w:ilvl w:val="0"/>
          <w:numId w:val="9"/>
        </w:numPr>
        <w:ind w:hanging="360"/>
        <w:rPr>
          <w:lang w:val="cy-GB"/>
        </w:rPr>
      </w:pPr>
      <w:r>
        <w:rPr>
          <w:lang w:val="cy-GB"/>
        </w:rPr>
        <w:t>Bydd</w:t>
      </w:r>
      <w:r w:rsidR="002F321B">
        <w:rPr>
          <w:lang w:val="cy-GB"/>
        </w:rPr>
        <w:t xml:space="preserve"> </w:t>
      </w:r>
      <w:r>
        <w:rPr>
          <w:lang w:val="cy-GB"/>
        </w:rPr>
        <w:t>y newidiadau arfaethedig yn digwydd am y tro cyntaf yn y flwyddyn ysgol</w:t>
      </w:r>
      <w:r w:rsidR="00410E09" w:rsidRPr="00964EB2">
        <w:rPr>
          <w:lang w:val="cy-GB"/>
        </w:rPr>
        <w:t xml:space="preserve"> 2019 </w:t>
      </w:r>
      <w:r>
        <w:rPr>
          <w:lang w:val="cy-GB"/>
        </w:rPr>
        <w:t>i</w:t>
      </w:r>
      <w:r w:rsidR="00410E09" w:rsidRPr="00964EB2">
        <w:rPr>
          <w:lang w:val="cy-GB"/>
        </w:rPr>
        <w:t xml:space="preserve"> 2020 (“</w:t>
      </w:r>
      <w:r>
        <w:rPr>
          <w:lang w:val="cy-GB"/>
        </w:rPr>
        <w:t>y flwyddyn pobtio</w:t>
      </w:r>
      <w:r w:rsidR="00410E09" w:rsidRPr="00964EB2">
        <w:rPr>
          <w:lang w:val="cy-GB"/>
        </w:rPr>
        <w:t xml:space="preserve">”).  </w:t>
      </w:r>
      <w:r>
        <w:rPr>
          <w:lang w:val="cy-GB"/>
        </w:rPr>
        <w:t>Felly, efallai ni fydd rhaid i gyrff llywodraethu osod targedau yn ystod y flwyddyn ysgol flaenorol a fydd yn gallu ffurfio sail eu tategdau adolygiedig a therfynol yn y flwyddyn bontiop, yn ôl gofyniad y rheoliadau</w:t>
      </w:r>
      <w:r w:rsidR="00410E09" w:rsidRPr="00964EB2">
        <w:rPr>
          <w:lang w:val="cy-GB"/>
        </w:rPr>
        <w:t xml:space="preserve"> (</w:t>
      </w:r>
      <w:r>
        <w:rPr>
          <w:lang w:val="cy-GB"/>
        </w:rPr>
        <w:t>bydd y targedau blaenorol wedi cael eu gosod yn erbyn mesurau perfformio nad ydynt bellach yn cael eu defnyddio</w:t>
      </w:r>
      <w:r w:rsidR="00410E09" w:rsidRPr="00964EB2">
        <w:rPr>
          <w:lang w:val="cy-GB"/>
        </w:rPr>
        <w:t xml:space="preserve">). </w:t>
      </w:r>
      <w:r>
        <w:rPr>
          <w:lang w:val="cy-GB"/>
        </w:rPr>
        <w:t>Rydym felly’n cynnig gwneud darpariaeth dros-dro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>fydd yn caniatáu i gyrff llywodraethu osod targedau dros-dro a therfynol ar gyfer y flwyddyn bontio nad ydynt yn seiliedig ar d</w:t>
      </w:r>
      <w:r w:rsidR="00410E09" w:rsidRPr="00964EB2">
        <w:rPr>
          <w:lang w:val="cy-GB"/>
        </w:rPr>
        <w:t>arge</w:t>
      </w:r>
      <w:r>
        <w:rPr>
          <w:lang w:val="cy-GB"/>
        </w:rPr>
        <w:t>dau a osodwyd yn y blynyddoed dysgol blaenorol</w:t>
      </w:r>
      <w:r w:rsidR="00410E09"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F35581">
      <w:pPr>
        <w:numPr>
          <w:ilvl w:val="0"/>
          <w:numId w:val="9"/>
        </w:numPr>
        <w:ind w:hanging="360"/>
        <w:rPr>
          <w:lang w:val="cy-GB"/>
        </w:rPr>
      </w:pPr>
      <w:r>
        <w:rPr>
          <w:lang w:val="cy-GB"/>
        </w:rPr>
        <w:t>Bydd</w:t>
      </w:r>
      <w:r w:rsidR="00E204D8">
        <w:rPr>
          <w:lang w:val="cy-GB"/>
        </w:rPr>
        <w:t xml:space="preserve"> </w:t>
      </w:r>
      <w:r>
        <w:rPr>
          <w:lang w:val="cy-GB"/>
        </w:rPr>
        <w:t>y cynigion hyn yn dileu dyletswydd afresymol ar ysgolion i osod targedau yn erbyn mesurau na fyddant bellach yn cael eu defnyddio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Wrth wneud hynny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rydym yn symud tuag at system gosod targedau mwy hyblyg, annog ysgolion i osod targedau</w:t>
      </w:r>
      <w:r w:rsidR="00E204D8">
        <w:rPr>
          <w:lang w:val="cy-GB"/>
        </w:rPr>
        <w:t xml:space="preserve"> sy’n seilieidig ar hunan-werthusiad ac yn canolbwyntio ar y blaenoriaethau gwella go iawn</w:t>
      </w:r>
      <w:r>
        <w:rPr>
          <w:lang w:val="cy-GB"/>
        </w:rPr>
        <w:t xml:space="preserve"> </w:t>
      </w:r>
      <w:r w:rsidR="00E204D8">
        <w:rPr>
          <w:lang w:val="cy-GB"/>
        </w:rPr>
        <w:t>yn eu cyd-destun unigol</w:t>
      </w:r>
      <w:r w:rsidR="00410E09" w:rsidRPr="00964EB2">
        <w:rPr>
          <w:lang w:val="cy-GB"/>
        </w:rPr>
        <w:t xml:space="preserve">. </w:t>
      </w:r>
      <w:r w:rsidR="00E204D8">
        <w:rPr>
          <w:lang w:val="cy-GB"/>
        </w:rPr>
        <w:t>Byddant yn tynnu ar farn broffesiynol athrawon a’u gwybodaeth am eu disgyblion</w:t>
      </w:r>
      <w:r w:rsidR="00410E09" w:rsidRPr="00964EB2">
        <w:rPr>
          <w:lang w:val="cy-GB"/>
        </w:rPr>
        <w:t xml:space="preserve">, </w:t>
      </w:r>
      <w:r w:rsidR="00E204D8">
        <w:rPr>
          <w:lang w:val="cy-GB"/>
        </w:rPr>
        <w:t>annog datblygiad targedau dilys sy’n gwneud cyfraniad adeiladol at ddysgu’r dysgwyr</w:t>
      </w:r>
      <w:r w:rsidR="00410E09"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E204D8">
      <w:pPr>
        <w:numPr>
          <w:ilvl w:val="0"/>
          <w:numId w:val="9"/>
        </w:numPr>
        <w:ind w:hanging="360"/>
        <w:rPr>
          <w:lang w:val="cy-GB"/>
        </w:rPr>
      </w:pPr>
      <w:r>
        <w:rPr>
          <w:lang w:val="cy-GB"/>
        </w:rPr>
        <w:t xml:space="preserve">Mae’r trefniadau hyn </w:t>
      </w:r>
      <w:r w:rsidR="00716422">
        <w:rPr>
          <w:lang w:val="cy-GB"/>
        </w:rPr>
        <w:t>yn fwy cyson â’r cyfeiriad teithio cyffredinol tuag at sybsiaredd</w:t>
      </w:r>
      <w:r w:rsidR="00410E09" w:rsidRPr="00964EB2">
        <w:rPr>
          <w:lang w:val="cy-GB"/>
        </w:rPr>
        <w:t xml:space="preserve"> </w:t>
      </w:r>
      <w:r w:rsidR="00716422">
        <w:rPr>
          <w:lang w:val="cy-GB"/>
        </w:rPr>
        <w:t>ac ymreolaeth</w:t>
      </w:r>
      <w:r w:rsidR="00716422" w:rsidRPr="00964EB2">
        <w:rPr>
          <w:lang w:val="cy-GB"/>
        </w:rPr>
        <w:t xml:space="preserve"> </w:t>
      </w:r>
      <w:r w:rsidR="00716422">
        <w:rPr>
          <w:lang w:val="cy-GB"/>
        </w:rPr>
        <w:t>cynyddol i ysgolion i hunan-wella a rheoli eu llwybrau eu hunain. Ar yr un pryd, mae’r mecanwaith sicrwydd cyfredol yn bodoli sy’n ei gwneud yn ofynnol bod yr Awdurdod Lleol</w:t>
      </w:r>
      <w:r w:rsidR="00410E09" w:rsidRPr="00964EB2">
        <w:rPr>
          <w:lang w:val="cy-GB"/>
        </w:rPr>
        <w:t xml:space="preserve"> </w:t>
      </w:r>
      <w:r w:rsidR="00716422">
        <w:rPr>
          <w:lang w:val="cy-GB"/>
        </w:rPr>
        <w:t>yn cymeradwyo’r targedau arfaethedig</w:t>
      </w:r>
      <w:r w:rsidR="00410E09"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716422">
      <w:pPr>
        <w:numPr>
          <w:ilvl w:val="0"/>
          <w:numId w:val="9"/>
        </w:numPr>
        <w:ind w:hanging="360"/>
        <w:rPr>
          <w:lang w:val="cy-GB"/>
        </w:rPr>
      </w:pPr>
      <w:r>
        <w:rPr>
          <w:lang w:val="cy-GB"/>
        </w:rPr>
        <w:t>Ni ddylai’r cynnig hwn arwain at faich ychwanegol ar gyfer y rhai hynny sy’n ymwneud â’r broses gosod targedau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o ystyried dileu targedau penodol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Bydd cyrff llywodraethu eisoes yn gyfarwydd â gosod targedau amhenodol yn y modd hwn</w:t>
      </w:r>
      <w:r w:rsidR="00410E09"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716422">
      <w:pPr>
        <w:numPr>
          <w:ilvl w:val="0"/>
          <w:numId w:val="9"/>
        </w:numPr>
        <w:ind w:hanging="360"/>
        <w:rPr>
          <w:lang w:val="cy-GB"/>
        </w:rPr>
      </w:pPr>
      <w:r>
        <w:rPr>
          <w:lang w:val="cy-GB"/>
        </w:rPr>
        <w:lastRenderedPageBreak/>
        <w:t>Mae Llywodraeth Cymru wedi gwneud ein disgwyliad yn glir y dylid ond defnyddio targedau ysgol i gefnogi hunanwerthuso ac ni ddylid ei gydgasglu i fyny i mesur perfformiad yr awdurdod lleol neu’n rhanbarthol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>er mwyn dal darparwyr i gyfrif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Mae hyn yn ffynhonnell bwysau ychwanegol ar ddarparwyr a gall atal cynnig y cwricwlwm mwyaf addas i unigolyn pe bai’r farn allanol</w:t>
      </w:r>
      <w:r w:rsidR="0033207D">
        <w:rPr>
          <w:lang w:val="cy-GB"/>
        </w:rPr>
        <w:t xml:space="preserve"> ar berfformiad yn seiniedig yn unig ar un neu fwy o fesurau meintiol yr edrychir arnynt y tu allan i’r cyd-destun</w:t>
      </w:r>
      <w:r w:rsidR="00410E09" w:rsidRPr="00964EB2">
        <w:rPr>
          <w:lang w:val="cy-GB"/>
        </w:rPr>
        <w:t xml:space="preserve">. </w:t>
      </w:r>
      <w:r w:rsidR="0033207D">
        <w:rPr>
          <w:lang w:val="cy-GB"/>
        </w:rPr>
        <w:t>Dylai’r hyblygrwydd uwch arfaethedig a’r amrywiad  ehagnach a gynigir mewn targedau helpu i atal yr ymddygiad hwn</w:t>
      </w:r>
      <w:r w:rsidR="00410E09"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color w:val="FF0000"/>
          <w:lang w:val="cy-GB"/>
        </w:rPr>
        <w:t xml:space="preserve"> </w:t>
      </w:r>
    </w:p>
    <w:p w:rsidR="005A5C6E" w:rsidRPr="00964EB2" w:rsidRDefault="0033207D">
      <w:pPr>
        <w:numPr>
          <w:ilvl w:val="0"/>
          <w:numId w:val="9"/>
        </w:numPr>
        <w:ind w:hanging="360"/>
        <w:rPr>
          <w:lang w:val="cy-GB"/>
        </w:rPr>
      </w:pPr>
      <w:r>
        <w:rPr>
          <w:lang w:val="cy-GB"/>
        </w:rPr>
        <w:t>Er mwyn cyflawni’r newidiadau hanfodol sydd eu hangen ar gyfer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 xml:space="preserve">gofynion </w:t>
      </w:r>
      <w:r w:rsidR="002C2E26">
        <w:rPr>
          <w:lang w:val="cy-GB"/>
        </w:rPr>
        <w:t>Cyfnod Allweddol</w:t>
      </w:r>
      <w:r w:rsidR="00410E09" w:rsidRPr="00964EB2">
        <w:rPr>
          <w:lang w:val="cy-GB"/>
        </w:rPr>
        <w:t xml:space="preserve"> 4 </w:t>
      </w:r>
      <w:r>
        <w:rPr>
          <w:lang w:val="cy-GB"/>
        </w:rPr>
        <w:t>o fewn i’r ffrâm amser a ganiatawyd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>dydyn ni ddim yn edrych ar ffyrdd i wneud unrhyw ddiwygiadau eraill i’r ddeddfwriaeth</w:t>
      </w:r>
      <w:r w:rsidR="00410E09" w:rsidRPr="00964EB2">
        <w:rPr>
          <w:lang w:val="cy-GB"/>
        </w:rPr>
        <w:t xml:space="preserve">. </w:t>
      </w:r>
      <w:r>
        <w:rPr>
          <w:b/>
          <w:lang w:val="cy-GB"/>
        </w:rPr>
        <w:t>Felly, bydd pob gofyniad cyfredol arall i osod targedau.n aros ar gyfer y cyfnod</w:t>
      </w:r>
      <w:r w:rsidR="00410E09" w:rsidRPr="00964EB2">
        <w:rPr>
          <w:b/>
          <w:lang w:val="cy-GB"/>
        </w:rPr>
        <w:t xml:space="preserve"> </w:t>
      </w:r>
      <w:r>
        <w:rPr>
          <w:b/>
          <w:lang w:val="cy-GB"/>
        </w:rPr>
        <w:t>i</w:t>
      </w:r>
      <w:r w:rsidR="00410E09" w:rsidRPr="00964EB2">
        <w:rPr>
          <w:b/>
          <w:lang w:val="cy-GB"/>
        </w:rPr>
        <w:t xml:space="preserve">nterim </w:t>
      </w:r>
      <w:r w:rsidR="00410E09" w:rsidRPr="00964EB2">
        <w:rPr>
          <w:lang w:val="cy-GB"/>
        </w:rPr>
        <w:t>(</w:t>
      </w:r>
      <w:r>
        <w:rPr>
          <w:lang w:val="cy-GB"/>
        </w:rPr>
        <w:t>h</w:t>
      </w:r>
      <w:r w:rsidR="00410E09" w:rsidRPr="00964EB2">
        <w:rPr>
          <w:lang w:val="cy-GB"/>
        </w:rPr>
        <w:t>.</w:t>
      </w:r>
      <w:r>
        <w:rPr>
          <w:lang w:val="cy-GB"/>
        </w:rPr>
        <w:t>y</w:t>
      </w:r>
      <w:r w:rsidR="00410E09" w:rsidRPr="00964EB2">
        <w:rPr>
          <w:lang w:val="cy-GB"/>
        </w:rPr>
        <w:t xml:space="preserve">. 2019/20 </w:t>
      </w:r>
      <w:r>
        <w:rPr>
          <w:lang w:val="cy-GB"/>
        </w:rPr>
        <w:t>hyd oni gweithredir y trefniadau Gwerthuso a Gwella newydd</w:t>
      </w:r>
      <w:r w:rsidR="00410E09" w:rsidRPr="00964EB2">
        <w:rPr>
          <w:lang w:val="cy-GB"/>
        </w:rPr>
        <w:t xml:space="preserve">).  </w:t>
      </w:r>
    </w:p>
    <w:p w:rsidR="005A5C6E" w:rsidRPr="00964EB2" w:rsidRDefault="00410E09">
      <w:pPr>
        <w:spacing w:after="0" w:line="259" w:lineRule="auto"/>
        <w:ind w:left="72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33207D">
      <w:pPr>
        <w:numPr>
          <w:ilvl w:val="0"/>
          <w:numId w:val="9"/>
        </w:numPr>
        <w:spacing w:after="1" w:line="241" w:lineRule="auto"/>
        <w:ind w:hanging="360"/>
        <w:rPr>
          <w:lang w:val="cy-GB"/>
        </w:rPr>
      </w:pPr>
      <w:r>
        <w:rPr>
          <w:lang w:val="cy-GB"/>
        </w:rPr>
        <w:t>Yng Ngh</w:t>
      </w:r>
      <w:r w:rsidR="002C2E26">
        <w:rPr>
          <w:lang w:val="cy-GB"/>
        </w:rPr>
        <w:t>yfnod</w:t>
      </w:r>
      <w:r>
        <w:rPr>
          <w:lang w:val="cy-GB"/>
        </w:rPr>
        <w:t>au</w:t>
      </w:r>
      <w:r w:rsidR="002C2E26">
        <w:rPr>
          <w:lang w:val="cy-GB"/>
        </w:rPr>
        <w:t xml:space="preserve"> Allweddol</w:t>
      </w:r>
      <w:r w:rsidR="00410E09" w:rsidRPr="00964EB2">
        <w:rPr>
          <w:lang w:val="cy-GB"/>
        </w:rPr>
        <w:t xml:space="preserve"> 2 a 3, </w:t>
      </w:r>
      <w:r>
        <w:rPr>
          <w:lang w:val="cy-GB"/>
        </w:rPr>
        <w:t>mae’r gofynion yn dal i fod yn gymesur iawn â’r trefniadau asesu cyfredol</w:t>
      </w:r>
      <w:r w:rsidR="00410E09" w:rsidRPr="00964EB2">
        <w:rPr>
          <w:lang w:val="cy-GB"/>
        </w:rPr>
        <w:t xml:space="preserve">. </w:t>
      </w:r>
      <w:r>
        <w:rPr>
          <w:lang w:val="cy-GB"/>
        </w:rPr>
        <w:t>Fel y cyfryw</w:t>
      </w:r>
      <w:r w:rsidR="00410E09" w:rsidRPr="00964EB2">
        <w:rPr>
          <w:lang w:val="cy-GB"/>
        </w:rPr>
        <w:t xml:space="preserve">, </w:t>
      </w:r>
      <w:r>
        <w:rPr>
          <w:lang w:val="cy-GB"/>
        </w:rPr>
        <w:t xml:space="preserve">a thra bo diwygio’r cwricwlwm yn parhau, byddai’n ddoeth peidio â rhuthro i wneud newidiadau cyffelyb i ofynion </w:t>
      </w:r>
      <w:r w:rsidR="002C2E26">
        <w:rPr>
          <w:lang w:val="cy-GB"/>
        </w:rPr>
        <w:t xml:space="preserve">Cyfnod </w:t>
      </w:r>
      <w:r>
        <w:rPr>
          <w:lang w:val="cy-GB"/>
        </w:rPr>
        <w:t>au</w:t>
      </w:r>
      <w:r w:rsidR="002C2E26">
        <w:rPr>
          <w:lang w:val="cy-GB"/>
        </w:rPr>
        <w:t>Allweddol</w:t>
      </w:r>
      <w:r w:rsidR="00410E09" w:rsidRPr="00964EB2">
        <w:rPr>
          <w:lang w:val="cy-GB"/>
        </w:rPr>
        <w:t xml:space="preserve"> 2 a</w:t>
      </w:r>
      <w:r>
        <w:rPr>
          <w:lang w:val="cy-GB"/>
        </w:rPr>
        <w:t xml:space="preserve"> </w:t>
      </w:r>
      <w:r w:rsidR="00410E09" w:rsidRPr="00964EB2">
        <w:rPr>
          <w:lang w:val="cy-GB"/>
        </w:rPr>
        <w:t xml:space="preserve">3. </w:t>
      </w:r>
      <w:r>
        <w:rPr>
          <w:lang w:val="cy-GB"/>
        </w:rPr>
        <w:t>Felly</w:t>
      </w:r>
      <w:r w:rsidR="00410E09" w:rsidRPr="00964EB2">
        <w:rPr>
          <w:lang w:val="cy-GB"/>
        </w:rPr>
        <w:t xml:space="preserve">, </w:t>
      </w:r>
      <w:r w:rsidR="00410E09" w:rsidRPr="00964EB2">
        <w:rPr>
          <w:b/>
          <w:lang w:val="cy-GB"/>
        </w:rPr>
        <w:t>n</w:t>
      </w:r>
      <w:r>
        <w:rPr>
          <w:b/>
          <w:lang w:val="cy-GB"/>
        </w:rPr>
        <w:t>i chynigir unrhyw newidiadau i G</w:t>
      </w:r>
      <w:r w:rsidR="002C2E26">
        <w:rPr>
          <w:b/>
          <w:lang w:val="cy-GB"/>
        </w:rPr>
        <w:t>yfnod</w:t>
      </w:r>
      <w:r>
        <w:rPr>
          <w:b/>
          <w:lang w:val="cy-GB"/>
        </w:rPr>
        <w:t xml:space="preserve">au </w:t>
      </w:r>
      <w:r w:rsidR="002C2E26">
        <w:rPr>
          <w:b/>
          <w:lang w:val="cy-GB"/>
        </w:rPr>
        <w:t>Allweddol</w:t>
      </w:r>
      <w:r w:rsidR="00410E09" w:rsidRPr="00964EB2">
        <w:rPr>
          <w:b/>
          <w:lang w:val="cy-GB"/>
        </w:rPr>
        <w:t xml:space="preserve"> 2 </w:t>
      </w:r>
      <w:r>
        <w:rPr>
          <w:b/>
          <w:lang w:val="cy-GB"/>
        </w:rPr>
        <w:t>na</w:t>
      </w:r>
      <w:r w:rsidR="00410E09" w:rsidRPr="00964EB2">
        <w:rPr>
          <w:b/>
          <w:lang w:val="cy-GB"/>
        </w:rPr>
        <w:t xml:space="preserve"> 3 </w:t>
      </w:r>
      <w:r>
        <w:rPr>
          <w:lang w:val="cy-GB"/>
        </w:rPr>
        <w:t>yn y cyfnod</w:t>
      </w:r>
      <w:r w:rsidR="00410E09" w:rsidRPr="00964EB2">
        <w:rPr>
          <w:lang w:val="cy-GB"/>
        </w:rPr>
        <w:t xml:space="preserve"> interim </w:t>
      </w:r>
      <w:r>
        <w:rPr>
          <w:lang w:val="cy-GB"/>
        </w:rPr>
        <w:t>hwn</w:t>
      </w:r>
      <w:r w:rsidR="00410E09"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A0175D" w:rsidRDefault="0033207D" w:rsidP="00A0175D">
      <w:pPr>
        <w:numPr>
          <w:ilvl w:val="0"/>
          <w:numId w:val="9"/>
        </w:numPr>
        <w:ind w:hanging="360"/>
        <w:rPr>
          <w:lang w:val="cy-GB"/>
        </w:rPr>
      </w:pPr>
      <w:r>
        <w:rPr>
          <w:lang w:val="cy-GB"/>
        </w:rPr>
        <w:t xml:space="preserve">O ystyried cyfyngiadau o fewn i ddatblygiad y polisi a </w:t>
      </w:r>
      <w:r w:rsidR="00A0175D">
        <w:rPr>
          <w:lang w:val="cy-GB"/>
        </w:rPr>
        <w:t>graddfeydd amser</w:t>
      </w:r>
      <w:r w:rsidR="00410E09" w:rsidRPr="00964EB2">
        <w:rPr>
          <w:lang w:val="cy-GB"/>
        </w:rPr>
        <w:t xml:space="preserve"> </w:t>
      </w:r>
      <w:r w:rsidR="00A0175D">
        <w:rPr>
          <w:lang w:val="cy-GB"/>
        </w:rPr>
        <w:t>deddfwriaethol</w:t>
      </w:r>
      <w:r w:rsidR="00410E09" w:rsidRPr="00964EB2">
        <w:rPr>
          <w:lang w:val="cy-GB"/>
        </w:rPr>
        <w:t xml:space="preserve">, </w:t>
      </w:r>
      <w:r w:rsidR="00A0175D">
        <w:rPr>
          <w:lang w:val="cy-GB"/>
        </w:rPr>
        <w:t>ni fydd yn bosibl gwneud y newidiadau arfarethedig</w:t>
      </w:r>
      <w:r w:rsidR="00410E09" w:rsidRPr="00964EB2">
        <w:rPr>
          <w:lang w:val="cy-GB"/>
        </w:rPr>
        <w:t xml:space="preserve"> </w:t>
      </w:r>
      <w:r w:rsidR="00A0175D">
        <w:rPr>
          <w:lang w:val="cy-GB"/>
        </w:rPr>
        <w:t xml:space="preserve">cyn y gofyniadau gosod targedau ar gyfer </w:t>
      </w:r>
      <w:r w:rsidR="00410E09" w:rsidRPr="00964EB2">
        <w:rPr>
          <w:lang w:val="cy-GB"/>
        </w:rPr>
        <w:t xml:space="preserve">2018/19. </w:t>
      </w:r>
      <w:r w:rsidR="00A0175D">
        <w:rPr>
          <w:lang w:val="cy-GB"/>
        </w:rPr>
        <w:t>Mae trafodaethau wedi bod yn digwydd gydag Awdurdodau Lleol</w:t>
      </w:r>
      <w:r w:rsidR="00410E09" w:rsidRPr="00964EB2">
        <w:rPr>
          <w:lang w:val="cy-GB"/>
        </w:rPr>
        <w:t xml:space="preserve"> </w:t>
      </w:r>
      <w:r w:rsidR="00A0175D">
        <w:rPr>
          <w:lang w:val="cy-GB"/>
        </w:rPr>
        <w:t>a</w:t>
      </w:r>
      <w:r w:rsidR="00410E09" w:rsidRPr="00964EB2">
        <w:rPr>
          <w:lang w:val="cy-GB"/>
        </w:rPr>
        <w:t xml:space="preserve"> C</w:t>
      </w:r>
      <w:r w:rsidR="00A0175D">
        <w:rPr>
          <w:lang w:val="cy-GB"/>
        </w:rPr>
        <w:t>h</w:t>
      </w:r>
      <w:r w:rsidR="00410E09" w:rsidRPr="00964EB2">
        <w:rPr>
          <w:lang w:val="cy-GB"/>
        </w:rPr>
        <w:t xml:space="preserve">onsortia </w:t>
      </w:r>
      <w:r w:rsidR="00A0175D">
        <w:rPr>
          <w:lang w:val="cy-GB"/>
        </w:rPr>
        <w:t>rhanbarthol ac rydym newydd gyhoeddi cyfathrebiadau, i’w rhannu gyda’r ysgolion, yn rhoi canllaw</w:t>
      </w:r>
      <w:r w:rsidR="00410E09" w:rsidRPr="00964EB2">
        <w:rPr>
          <w:lang w:val="cy-GB"/>
        </w:rPr>
        <w:t xml:space="preserve"> </w:t>
      </w:r>
      <w:r w:rsidR="00A0175D">
        <w:rPr>
          <w:lang w:val="cy-GB"/>
        </w:rPr>
        <w:t>ar ofynion gosod targedau’r flwyddyn academaidd hon</w:t>
      </w:r>
      <w:r w:rsidR="00410E09" w:rsidRPr="00964EB2">
        <w:rPr>
          <w:lang w:val="cy-GB"/>
        </w:rPr>
        <w:t xml:space="preserve"> (2018/19) </w:t>
      </w:r>
      <w:r w:rsidR="00A0175D">
        <w:rPr>
          <w:lang w:val="cy-GB"/>
        </w:rPr>
        <w:t>wrth i ni bontio o’r hen fesurau perfformio</w:t>
      </w:r>
      <w:r w:rsidR="00410E09" w:rsidRPr="00964EB2">
        <w:rPr>
          <w:lang w:val="cy-GB"/>
        </w:rPr>
        <w:t xml:space="preserve"> </w:t>
      </w:r>
      <w:r w:rsidR="00A0175D">
        <w:rPr>
          <w:lang w:val="cy-GB"/>
        </w:rPr>
        <w:t>i rai</w:t>
      </w:r>
      <w:r w:rsidR="00410E09" w:rsidRPr="00964EB2">
        <w:rPr>
          <w:lang w:val="cy-GB"/>
        </w:rPr>
        <w:t xml:space="preserve"> interim </w:t>
      </w:r>
      <w:r w:rsidR="002C2E26">
        <w:rPr>
          <w:lang w:val="cy-GB"/>
        </w:rPr>
        <w:t>Cyfnod Allweddol</w:t>
      </w:r>
      <w:r w:rsidR="00410E09" w:rsidRPr="00964EB2">
        <w:rPr>
          <w:lang w:val="cy-GB"/>
        </w:rPr>
        <w:t xml:space="preserve"> 4 </w:t>
      </w:r>
      <w:r w:rsidR="00A0175D">
        <w:rPr>
          <w:lang w:val="cy-GB"/>
        </w:rPr>
        <w:t>o fewn i gyfyngiadau’r ddeddfwriaeth gyfredol</w:t>
      </w:r>
      <w:r w:rsidR="00410E09" w:rsidRPr="00964EB2">
        <w:rPr>
          <w:lang w:val="cy-GB"/>
        </w:rPr>
        <w:t xml:space="preserve">. </w:t>
      </w:r>
      <w:r w:rsidR="00A0175D">
        <w:rPr>
          <w:lang w:val="cy-GB"/>
        </w:rPr>
        <w:t xml:space="preserve">Bydd </w:t>
      </w:r>
      <w:r w:rsidR="00410E09" w:rsidRPr="00964EB2">
        <w:rPr>
          <w:lang w:val="cy-GB"/>
        </w:rPr>
        <w:t>Consortia a</w:t>
      </w:r>
      <w:r w:rsidR="00A0175D">
        <w:rPr>
          <w:lang w:val="cy-GB"/>
        </w:rPr>
        <w:t>c Awdurdodau Lleol yn helpu ac yn cefnogi ysgolion uwchradd ynglŷn â sut i fynd i’r afael â’r broses gosod targedau ar gyfer y flwyddyn academaidd hon</w:t>
      </w:r>
      <w:r w:rsidR="00410E09" w:rsidRPr="00A0175D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lastRenderedPageBreak/>
        <w:t xml:space="preserve"> </w:t>
      </w:r>
    </w:p>
    <w:p w:rsidR="005A5C6E" w:rsidRPr="00964EB2" w:rsidRDefault="000C3E54">
      <w:pPr>
        <w:pStyle w:val="Heading1"/>
        <w:ind w:left="-5"/>
        <w:rPr>
          <w:lang w:val="cy-GB"/>
        </w:rPr>
      </w:pPr>
      <w:bookmarkStart w:id="6" w:name="_Toc18597"/>
      <w:r>
        <w:rPr>
          <w:lang w:val="cy-GB"/>
        </w:rPr>
        <w:t>Ystyriaethau eraill</w:t>
      </w:r>
      <w:r w:rsidR="00410E09" w:rsidRPr="00964EB2">
        <w:rPr>
          <w:lang w:val="cy-GB"/>
        </w:rPr>
        <w:t xml:space="preserve"> </w:t>
      </w:r>
      <w:bookmarkEnd w:id="6"/>
    </w:p>
    <w:p w:rsidR="005A5C6E" w:rsidRPr="00964EB2" w:rsidRDefault="00410E09">
      <w:pPr>
        <w:spacing w:after="14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0C3E54">
      <w:pPr>
        <w:pStyle w:val="Heading1"/>
        <w:spacing w:after="193" w:line="250" w:lineRule="auto"/>
        <w:ind w:left="-5"/>
        <w:rPr>
          <w:lang w:val="cy-GB"/>
        </w:rPr>
      </w:pPr>
      <w:bookmarkStart w:id="7" w:name="_Toc18598"/>
      <w:r>
        <w:rPr>
          <w:sz w:val="28"/>
          <w:lang w:val="cy-GB"/>
        </w:rPr>
        <w:t xml:space="preserve">Asesiad Effaith Integredig </w:t>
      </w:r>
      <w:bookmarkEnd w:id="7"/>
    </w:p>
    <w:p w:rsidR="005A5C6E" w:rsidRPr="00964EB2" w:rsidRDefault="00410E09">
      <w:pPr>
        <w:ind w:left="720" w:hanging="360"/>
        <w:rPr>
          <w:lang w:val="cy-GB"/>
        </w:rPr>
      </w:pPr>
      <w:r w:rsidRPr="00964EB2">
        <w:rPr>
          <w:lang w:val="cy-GB"/>
        </w:rPr>
        <w:t xml:space="preserve">32. </w:t>
      </w:r>
      <w:r w:rsidR="00A0175D">
        <w:rPr>
          <w:lang w:val="cy-GB"/>
        </w:rPr>
        <w:t>Paratowyd Asesiad Effaith I</w:t>
      </w:r>
      <w:r w:rsidRPr="00964EB2">
        <w:rPr>
          <w:lang w:val="cy-GB"/>
        </w:rPr>
        <w:t>ntegr</w:t>
      </w:r>
      <w:r w:rsidR="00A0175D">
        <w:rPr>
          <w:lang w:val="cy-GB"/>
        </w:rPr>
        <w:t>edig</w:t>
      </w:r>
      <w:r w:rsidRPr="00964EB2">
        <w:rPr>
          <w:lang w:val="cy-GB"/>
        </w:rPr>
        <w:t xml:space="preserve"> </w:t>
      </w:r>
      <w:r w:rsidR="00A0175D">
        <w:rPr>
          <w:lang w:val="cy-GB"/>
        </w:rPr>
        <w:t>mewn perthynas â’r cynigion ac mae’r adrannau perthnasol</w:t>
      </w:r>
      <w:r w:rsidRPr="00964EB2">
        <w:rPr>
          <w:lang w:val="cy-GB"/>
        </w:rPr>
        <w:t xml:space="preserve"> </w:t>
      </w:r>
      <w:r w:rsidR="00A0175D">
        <w:rPr>
          <w:lang w:val="cy-GB"/>
        </w:rPr>
        <w:t xml:space="preserve">yn atodedig yn Atodiad </w:t>
      </w:r>
      <w:r w:rsidRPr="00964EB2">
        <w:rPr>
          <w:lang w:val="cy-GB"/>
        </w:rPr>
        <w:t xml:space="preserve">1. </w:t>
      </w:r>
    </w:p>
    <w:p w:rsidR="005A5C6E" w:rsidRPr="00964EB2" w:rsidRDefault="00410E09">
      <w:pPr>
        <w:spacing w:after="9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646F38">
      <w:pPr>
        <w:pStyle w:val="Heading1"/>
        <w:spacing w:after="233" w:line="250" w:lineRule="auto"/>
        <w:ind w:left="-5"/>
        <w:rPr>
          <w:lang w:val="cy-GB"/>
        </w:rPr>
      </w:pPr>
      <w:r w:rsidRPr="00964EB2">
        <w:rPr>
          <w:sz w:val="28"/>
          <w:lang w:val="cy-GB"/>
        </w:rPr>
        <w:t>Asesiad Effaith Rheoleiddio</w:t>
      </w:r>
      <w:r w:rsidR="00A0175D">
        <w:rPr>
          <w:sz w:val="28"/>
          <w:lang w:val="cy-GB"/>
        </w:rPr>
        <w:t>l</w:t>
      </w:r>
    </w:p>
    <w:p w:rsidR="005A5C6E" w:rsidRPr="00964EB2" w:rsidRDefault="00410E09">
      <w:pPr>
        <w:ind w:left="720" w:hanging="360"/>
        <w:rPr>
          <w:lang w:val="cy-GB"/>
        </w:rPr>
      </w:pPr>
      <w:r w:rsidRPr="00964EB2">
        <w:rPr>
          <w:lang w:val="cy-GB"/>
        </w:rPr>
        <w:t xml:space="preserve">33. </w:t>
      </w:r>
      <w:r w:rsidR="00A0175D">
        <w:rPr>
          <w:lang w:val="cy-GB"/>
        </w:rPr>
        <w:t>Mae Cod Ymarfer Gweinidog Cymru ar weithredu Asesiadau Effait Rheoleiddiol wedi bod dan ystyriaeth mewn perthynas â ’r rheoliadau diwygiol hyn</w:t>
      </w:r>
      <w:r w:rsidRPr="00964EB2">
        <w:rPr>
          <w:lang w:val="cy-GB"/>
        </w:rPr>
        <w:t xml:space="preserve">. </w:t>
      </w:r>
      <w:r w:rsidR="00A0175D">
        <w:rPr>
          <w:lang w:val="cy-GB"/>
        </w:rPr>
        <w:t>O ganlyniad paratowyd asesiad effaith rheoleiddiol</w:t>
      </w:r>
      <w:r w:rsidRPr="00964EB2">
        <w:rPr>
          <w:lang w:val="cy-GB"/>
        </w:rPr>
        <w:t xml:space="preserve"> draf</w:t>
      </w:r>
      <w:r w:rsidR="00A0175D">
        <w:rPr>
          <w:lang w:val="cy-GB"/>
        </w:rPr>
        <w:t>f</w:t>
      </w:r>
      <w:r w:rsidRPr="00964EB2">
        <w:rPr>
          <w:lang w:val="cy-GB"/>
        </w:rPr>
        <w:t xml:space="preserve">t.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color w:val="FF0000"/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color w:val="FF0000"/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color w:val="FF0000"/>
          <w:lang w:val="cy-GB"/>
        </w:rPr>
        <w:t xml:space="preserve"> </w:t>
      </w:r>
    </w:p>
    <w:p w:rsidR="005A5C6E" w:rsidRPr="00964EB2" w:rsidRDefault="00410E09">
      <w:pPr>
        <w:spacing w:after="15" w:line="259" w:lineRule="auto"/>
        <w:ind w:left="0" w:firstLine="0"/>
        <w:rPr>
          <w:lang w:val="cy-GB"/>
        </w:rPr>
      </w:pPr>
      <w:r w:rsidRPr="00964EB2">
        <w:rPr>
          <w:color w:val="FF0000"/>
          <w:lang w:val="cy-GB"/>
        </w:rPr>
        <w:t xml:space="preserve"> </w:t>
      </w:r>
    </w:p>
    <w:p w:rsidR="005A5C6E" w:rsidRPr="00964EB2" w:rsidRDefault="00410E09">
      <w:pPr>
        <w:spacing w:after="182" w:line="259" w:lineRule="auto"/>
        <w:ind w:left="0" w:firstLine="0"/>
        <w:rPr>
          <w:lang w:val="cy-GB"/>
        </w:rPr>
      </w:pPr>
      <w:r w:rsidRPr="00964EB2">
        <w:rPr>
          <w:b/>
          <w:color w:val="FF0000"/>
          <w:sz w:val="28"/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A0175D">
      <w:pPr>
        <w:pStyle w:val="Heading1"/>
        <w:ind w:left="-5"/>
        <w:rPr>
          <w:lang w:val="cy-GB"/>
        </w:rPr>
      </w:pPr>
      <w:bookmarkStart w:id="8" w:name="_Toc18600"/>
      <w:r>
        <w:rPr>
          <w:lang w:val="cy-GB"/>
        </w:rPr>
        <w:lastRenderedPageBreak/>
        <w:t>Rhestr i Gwestiynau Ymgynghorol</w:t>
      </w:r>
      <w:r w:rsidR="00410E09" w:rsidRPr="00964EB2">
        <w:rPr>
          <w:lang w:val="cy-GB"/>
        </w:rPr>
        <w:t xml:space="preserve"> </w:t>
      </w:r>
      <w:bookmarkEnd w:id="8"/>
    </w:p>
    <w:p w:rsidR="005A5C6E" w:rsidRPr="00964EB2" w:rsidRDefault="0069743C">
      <w:pPr>
        <w:ind w:left="-5"/>
        <w:rPr>
          <w:lang w:val="cy-GB"/>
        </w:rPr>
      </w:pPr>
      <w:r>
        <w:rPr>
          <w:b/>
          <w:lang w:val="cy-GB"/>
        </w:rPr>
        <w:t>Cwestiwn</w:t>
      </w:r>
      <w:r w:rsidR="00410E09" w:rsidRPr="00964EB2">
        <w:rPr>
          <w:b/>
          <w:lang w:val="cy-GB"/>
        </w:rPr>
        <w:t xml:space="preserve"> 1</w:t>
      </w:r>
      <w:r w:rsidR="00410E09" w:rsidRPr="00964EB2">
        <w:rPr>
          <w:lang w:val="cy-GB"/>
        </w:rPr>
        <w:t xml:space="preserve"> – </w:t>
      </w:r>
      <w:r>
        <w:rPr>
          <w:lang w:val="cy-GB"/>
        </w:rPr>
        <w:t>Ydych chi’n cytuno gyda’n cynnig i ddileu’r gofyniad statudol ar gyfer cyrff llywodraethu ysgol i osod targedau</w:t>
      </w:r>
      <w:r w:rsidR="001A1763">
        <w:rPr>
          <w:lang w:val="cy-GB"/>
        </w:rPr>
        <w:t xml:space="preserve"> penodol i fesur perfformiad</w:t>
      </w:r>
      <w:r w:rsidR="00410E09" w:rsidRPr="00964EB2">
        <w:rPr>
          <w:lang w:val="cy-GB"/>
        </w:rPr>
        <w:t xml:space="preserve"> </w:t>
      </w:r>
      <w:r w:rsidR="001A1763">
        <w:rPr>
          <w:lang w:val="cy-GB"/>
        </w:rPr>
        <w:t>ar gyfer disgyblion Blwyddyn 11 yng Ngh</w:t>
      </w:r>
      <w:r w:rsidR="002C2E26">
        <w:rPr>
          <w:lang w:val="cy-GB"/>
        </w:rPr>
        <w:t>yfnod Allweddol</w:t>
      </w:r>
      <w:r w:rsidR="00410E09" w:rsidRPr="00964EB2">
        <w:rPr>
          <w:lang w:val="cy-GB"/>
        </w:rPr>
        <w:t xml:space="preserve"> 4? 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1A1763">
      <w:pPr>
        <w:ind w:left="-5"/>
        <w:rPr>
          <w:lang w:val="cy-GB"/>
        </w:rPr>
      </w:pPr>
      <w:r>
        <w:rPr>
          <w:lang w:val="cy-GB"/>
        </w:rPr>
        <w:t>Byddai hyn yn dileu’r gofyniad i osod targedau penodol ar gyfer canran disgyblion Blwyddyn 11 i gyflawni trothwy’r Lefel 2 cynhwysol a</w:t>
      </w:r>
      <w:r w:rsidR="00410E09" w:rsidRPr="00964EB2">
        <w:rPr>
          <w:lang w:val="cy-GB"/>
        </w:rPr>
        <w:t xml:space="preserve"> Le</w:t>
      </w:r>
      <w:r>
        <w:rPr>
          <w:lang w:val="cy-GB"/>
        </w:rPr>
        <w:t>f</w:t>
      </w:r>
      <w:r w:rsidR="00410E09" w:rsidRPr="00964EB2">
        <w:rPr>
          <w:lang w:val="cy-GB"/>
        </w:rPr>
        <w:t xml:space="preserve">el 1 </w:t>
      </w:r>
      <w:r>
        <w:rPr>
          <w:lang w:val="cy-GB"/>
        </w:rPr>
        <w:t>yng Ngh</w:t>
      </w:r>
      <w:r w:rsidR="002C2E26">
        <w:rPr>
          <w:lang w:val="cy-GB"/>
        </w:rPr>
        <w:t>yfnod Allweddol</w:t>
      </w:r>
      <w:r w:rsidR="00410E09" w:rsidRPr="00964EB2">
        <w:rPr>
          <w:lang w:val="cy-GB"/>
        </w:rPr>
        <w:t xml:space="preserve"> 4.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color w:val="FF0000"/>
          <w:lang w:val="cy-GB"/>
        </w:rPr>
        <w:t xml:space="preserve"> </w:t>
      </w:r>
    </w:p>
    <w:p w:rsidR="005A5C6E" w:rsidRPr="00964EB2" w:rsidRDefault="0069743C">
      <w:pPr>
        <w:ind w:left="-5"/>
        <w:rPr>
          <w:lang w:val="cy-GB"/>
        </w:rPr>
      </w:pPr>
      <w:r>
        <w:rPr>
          <w:b/>
          <w:lang w:val="cy-GB"/>
        </w:rPr>
        <w:t>Cwestiwn</w:t>
      </w:r>
      <w:r w:rsidR="00410E09" w:rsidRPr="00964EB2">
        <w:rPr>
          <w:b/>
          <w:lang w:val="cy-GB"/>
        </w:rPr>
        <w:t xml:space="preserve"> 2 </w:t>
      </w:r>
      <w:r w:rsidR="00410E09" w:rsidRPr="00964EB2">
        <w:rPr>
          <w:lang w:val="cy-GB"/>
        </w:rPr>
        <w:t xml:space="preserve">– </w:t>
      </w:r>
      <w:r w:rsidR="001A1763">
        <w:rPr>
          <w:lang w:val="cy-GB"/>
        </w:rPr>
        <w:t>Ydych chi’n cytuno y dylai gofynion statudol gosod targed ysgol</w:t>
      </w:r>
      <w:r w:rsidR="00410E09" w:rsidRPr="00964EB2">
        <w:rPr>
          <w:lang w:val="cy-GB"/>
        </w:rPr>
        <w:t xml:space="preserve"> </w:t>
      </w:r>
      <w:r w:rsidR="001A1763">
        <w:rPr>
          <w:lang w:val="cy-GB"/>
        </w:rPr>
        <w:t>ar gyfer disgyblion Blwyddyn 11 yng Ngh</w:t>
      </w:r>
      <w:r w:rsidR="002C2E26">
        <w:rPr>
          <w:lang w:val="cy-GB"/>
        </w:rPr>
        <w:t>yfnod Allweddol</w:t>
      </w:r>
      <w:r w:rsidR="00410E09" w:rsidRPr="00964EB2">
        <w:rPr>
          <w:lang w:val="cy-GB"/>
        </w:rPr>
        <w:t xml:space="preserve"> 4 </w:t>
      </w:r>
      <w:r w:rsidR="001A1763">
        <w:rPr>
          <w:lang w:val="cy-GB"/>
        </w:rPr>
        <w:t>fod yn amhenodol</w:t>
      </w:r>
      <w:r w:rsidR="00410E09" w:rsidRPr="00964EB2">
        <w:rPr>
          <w:lang w:val="cy-GB"/>
        </w:rPr>
        <w:t xml:space="preserve">, </w:t>
      </w:r>
      <w:r w:rsidR="001A1763">
        <w:rPr>
          <w:lang w:val="cy-GB"/>
        </w:rPr>
        <w:t>gan roi mwy o ymreolaeth i ysgolion osod targedau heriol sydd yn canolbwyntio go iawn ar y blaenoriaethau gwirioneddol ar gyfer gwella yn eu cyd-destun eu hunain yn seiliedig ar hunanwerthusiad</w:t>
      </w:r>
      <w:r w:rsidR="00410E09" w:rsidRPr="00964EB2">
        <w:rPr>
          <w:lang w:val="cy-GB"/>
        </w:rPr>
        <w:t xml:space="preserve">?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b/>
          <w:lang w:val="cy-GB"/>
        </w:rPr>
        <w:t xml:space="preserve"> </w:t>
      </w:r>
    </w:p>
    <w:p w:rsidR="005A5C6E" w:rsidRPr="00964EB2" w:rsidRDefault="0069743C">
      <w:pPr>
        <w:ind w:left="-5"/>
        <w:rPr>
          <w:lang w:val="cy-GB"/>
        </w:rPr>
      </w:pPr>
      <w:r>
        <w:rPr>
          <w:b/>
          <w:lang w:val="cy-GB"/>
        </w:rPr>
        <w:t>Cwestiwn</w:t>
      </w:r>
      <w:r w:rsidR="00410E09" w:rsidRPr="00964EB2">
        <w:rPr>
          <w:b/>
          <w:lang w:val="cy-GB"/>
        </w:rPr>
        <w:t xml:space="preserve"> 3 </w:t>
      </w:r>
      <w:r w:rsidR="00410E09" w:rsidRPr="00964EB2">
        <w:rPr>
          <w:lang w:val="cy-GB"/>
        </w:rPr>
        <w:t xml:space="preserve">– </w:t>
      </w:r>
      <w:r w:rsidR="001A1763">
        <w:rPr>
          <w:lang w:val="cy-GB"/>
        </w:rPr>
        <w:t>Ydych chi’n cytuno gyda’n cynnig i gynyddu nifer y targedau amhenodol ar gyfer disgyblion Blwyddyn 11 yng Ngh</w:t>
      </w:r>
      <w:r w:rsidR="002C2E26">
        <w:rPr>
          <w:lang w:val="cy-GB"/>
        </w:rPr>
        <w:t>yfnod Allweddol</w:t>
      </w:r>
      <w:r w:rsidR="00410E09" w:rsidRPr="00964EB2">
        <w:rPr>
          <w:lang w:val="cy-GB"/>
        </w:rPr>
        <w:t xml:space="preserve"> 4 </w:t>
      </w:r>
      <w:r w:rsidR="001A1763">
        <w:rPr>
          <w:lang w:val="cy-GB"/>
        </w:rPr>
        <w:t>sy’n seiliedig ar hunanwerthusiad</w:t>
      </w:r>
      <w:r w:rsidR="00410E09" w:rsidRPr="00964EB2">
        <w:rPr>
          <w:lang w:val="cy-GB"/>
        </w:rPr>
        <w:t xml:space="preserve">? 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1A1763">
      <w:pPr>
        <w:ind w:left="-5"/>
        <w:rPr>
          <w:lang w:val="cy-GB"/>
        </w:rPr>
      </w:pPr>
      <w:r>
        <w:rPr>
          <w:lang w:val="cy-GB"/>
        </w:rPr>
        <w:t>Mae eisoes yn ofynnol i gyrff llywodraethu ysgol osod tri tharged</w:t>
      </w:r>
      <w:r w:rsidR="00410E09" w:rsidRPr="00964EB2">
        <w:rPr>
          <w:lang w:val="cy-GB"/>
        </w:rPr>
        <w:t xml:space="preserve"> </w:t>
      </w:r>
      <w:r>
        <w:rPr>
          <w:lang w:val="cy-GB"/>
        </w:rPr>
        <w:t>yn y ffordd hyn</w:t>
      </w:r>
      <w:r w:rsidR="00410E09"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69743C">
      <w:pPr>
        <w:ind w:left="-5"/>
        <w:rPr>
          <w:lang w:val="cy-GB"/>
        </w:rPr>
      </w:pPr>
      <w:r>
        <w:rPr>
          <w:b/>
          <w:lang w:val="cy-GB"/>
        </w:rPr>
        <w:t>Cwestiwn</w:t>
      </w:r>
      <w:r w:rsidR="00410E09" w:rsidRPr="00964EB2">
        <w:rPr>
          <w:b/>
          <w:lang w:val="cy-GB"/>
        </w:rPr>
        <w:t xml:space="preserve"> 4</w:t>
      </w:r>
      <w:r w:rsidR="00410E09" w:rsidRPr="00964EB2">
        <w:rPr>
          <w:lang w:val="cy-GB"/>
        </w:rPr>
        <w:t xml:space="preserve"> – </w:t>
      </w:r>
      <w:r w:rsidR="001A1763">
        <w:rPr>
          <w:lang w:val="cy-GB"/>
        </w:rPr>
        <w:t>Ydych chi’n cytuno bod chwech yn rhif addas ar gyfer targedau statudol ar gyfer disgyblion Blwyddyn 11 yng Ngh</w:t>
      </w:r>
      <w:r w:rsidR="002C2E26">
        <w:rPr>
          <w:lang w:val="cy-GB"/>
        </w:rPr>
        <w:t>yfnod Allweddol</w:t>
      </w:r>
      <w:r w:rsidR="00410E09" w:rsidRPr="00964EB2">
        <w:rPr>
          <w:lang w:val="cy-GB"/>
        </w:rPr>
        <w:t xml:space="preserve"> 4? </w:t>
      </w:r>
      <w:r w:rsidR="001A1763">
        <w:rPr>
          <w:lang w:val="cy-GB"/>
        </w:rPr>
        <w:t>Os nad ydych</w:t>
      </w:r>
      <w:r w:rsidR="00410E09" w:rsidRPr="00964EB2">
        <w:rPr>
          <w:lang w:val="cy-GB"/>
        </w:rPr>
        <w:t xml:space="preserve">, </w:t>
      </w:r>
      <w:r w:rsidR="001A1763">
        <w:rPr>
          <w:lang w:val="cy-GB"/>
        </w:rPr>
        <w:t>beth ydych chi’n ystyried i fod yn rhif addas a pham</w:t>
      </w:r>
      <w:r w:rsidR="00410E09" w:rsidRPr="00964EB2">
        <w:rPr>
          <w:lang w:val="cy-GB"/>
        </w:rPr>
        <w:t xml:space="preserve">?  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69743C">
      <w:pPr>
        <w:spacing w:after="1" w:line="241" w:lineRule="auto"/>
        <w:ind w:left="-15" w:right="5" w:firstLine="0"/>
        <w:jc w:val="both"/>
        <w:rPr>
          <w:lang w:val="cy-GB"/>
        </w:rPr>
      </w:pPr>
      <w:r>
        <w:rPr>
          <w:b/>
          <w:lang w:val="cy-GB"/>
        </w:rPr>
        <w:t>Cwestiwn</w:t>
      </w:r>
      <w:r w:rsidR="00410E09" w:rsidRPr="00964EB2">
        <w:rPr>
          <w:b/>
          <w:lang w:val="cy-GB"/>
        </w:rPr>
        <w:t xml:space="preserve"> 5 </w:t>
      </w:r>
      <w:r w:rsidR="00410E09" w:rsidRPr="00964EB2">
        <w:rPr>
          <w:lang w:val="cy-GB"/>
        </w:rPr>
        <w:t xml:space="preserve">– </w:t>
      </w:r>
      <w:r w:rsidR="001A1763">
        <w:rPr>
          <w:lang w:val="cy-GB"/>
        </w:rPr>
        <w:t>Hoffem glywed eich barn ba effeithiau fyddai’r newidiadau arfaethedig i ofynion gosod targedau ar ysgolion yng Nghymru</w:t>
      </w:r>
      <w:r w:rsidR="00410E09" w:rsidRPr="00964EB2">
        <w:rPr>
          <w:lang w:val="cy-GB"/>
        </w:rPr>
        <w:t xml:space="preserve"> </w:t>
      </w:r>
      <w:r w:rsidR="001A1763">
        <w:rPr>
          <w:lang w:val="cy-GB"/>
        </w:rPr>
        <w:t>yn ei gael ar yr iaith Gymraeg, yn benodol ar</w:t>
      </w:r>
      <w:r w:rsidR="00410E09" w:rsidRPr="00964EB2">
        <w:rPr>
          <w:lang w:val="cy-GB"/>
        </w:rPr>
        <w:t>:</w:t>
      </w:r>
      <w:r w:rsidR="00410E09" w:rsidRPr="00964EB2">
        <w:rPr>
          <w:b/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2F321B" w:rsidRPr="002F321B" w:rsidRDefault="001A1763" w:rsidP="002F321B">
      <w:pPr>
        <w:pStyle w:val="ListParagraph"/>
        <w:numPr>
          <w:ilvl w:val="0"/>
          <w:numId w:val="10"/>
        </w:numPr>
        <w:ind w:right="814"/>
        <w:rPr>
          <w:lang w:val="cy-GB"/>
        </w:rPr>
      </w:pPr>
      <w:r w:rsidRPr="002F321B">
        <w:rPr>
          <w:lang w:val="cy-GB"/>
        </w:rPr>
        <w:t>cyfleoedd i bobl ddefnyddio’r Gymraeg</w:t>
      </w:r>
      <w:r w:rsidR="00410E09" w:rsidRPr="002F321B">
        <w:rPr>
          <w:lang w:val="cy-GB"/>
        </w:rPr>
        <w:t xml:space="preserve"> </w:t>
      </w:r>
    </w:p>
    <w:p w:rsidR="005A5C6E" w:rsidRPr="002F321B" w:rsidRDefault="001A1763" w:rsidP="002F321B">
      <w:pPr>
        <w:pStyle w:val="ListParagraph"/>
        <w:numPr>
          <w:ilvl w:val="0"/>
          <w:numId w:val="10"/>
        </w:numPr>
        <w:ind w:right="814"/>
        <w:rPr>
          <w:lang w:val="cy-GB"/>
        </w:rPr>
      </w:pPr>
      <w:r w:rsidRPr="002F321B">
        <w:rPr>
          <w:lang w:val="cy-GB"/>
        </w:rPr>
        <w:t xml:space="preserve">peidio â </w:t>
      </w:r>
      <w:r w:rsidR="00410E09" w:rsidRPr="002F321B">
        <w:rPr>
          <w:lang w:val="cy-GB"/>
        </w:rPr>
        <w:t>t</w:t>
      </w:r>
      <w:r w:rsidRPr="002F321B">
        <w:rPr>
          <w:lang w:val="cy-GB"/>
        </w:rPr>
        <w:t>h</w:t>
      </w:r>
      <w:r w:rsidR="00410E09" w:rsidRPr="002F321B">
        <w:rPr>
          <w:lang w:val="cy-GB"/>
        </w:rPr>
        <w:t>r</w:t>
      </w:r>
      <w:r w:rsidRPr="002F321B">
        <w:rPr>
          <w:lang w:val="cy-GB"/>
        </w:rPr>
        <w:t>in yr iaith Gymraeg yn llai ffafriol na’r iaith Saesneg</w:t>
      </w:r>
      <w:r w:rsidR="00410E09" w:rsidRPr="002F321B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b/>
          <w:lang w:val="cy-GB"/>
        </w:rPr>
        <w:t xml:space="preserve"> </w:t>
      </w:r>
    </w:p>
    <w:p w:rsidR="005A5C6E" w:rsidRPr="00964EB2" w:rsidRDefault="001A1763">
      <w:pPr>
        <w:ind w:left="-5"/>
        <w:rPr>
          <w:lang w:val="cy-GB"/>
        </w:rPr>
      </w:pPr>
      <w:r>
        <w:rPr>
          <w:lang w:val="cy-GB"/>
        </w:rPr>
        <w:t>Beth fyddai’r effeithiau gredwch chi</w:t>
      </w:r>
      <w:r w:rsidR="00410E09" w:rsidRPr="00964EB2">
        <w:rPr>
          <w:lang w:val="cy-GB"/>
        </w:rPr>
        <w:t xml:space="preserve">? </w:t>
      </w:r>
      <w:r>
        <w:rPr>
          <w:lang w:val="cy-GB"/>
        </w:rPr>
        <w:t>Sut ellid cynyddu’r effeithiau cadarnhaol</w:t>
      </w:r>
      <w:r w:rsidR="00410E09" w:rsidRPr="00964EB2">
        <w:rPr>
          <w:lang w:val="cy-GB"/>
        </w:rPr>
        <w:t xml:space="preserve">, </w:t>
      </w:r>
      <w:r w:rsidR="002F321B">
        <w:rPr>
          <w:lang w:val="cy-GB"/>
        </w:rPr>
        <w:t>neu liniaru ar yr effeithiau negyddol</w:t>
      </w:r>
      <w:r w:rsidR="00410E09" w:rsidRPr="00964EB2">
        <w:rPr>
          <w:lang w:val="cy-GB"/>
        </w:rPr>
        <w:t xml:space="preserve">?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69743C">
      <w:pPr>
        <w:ind w:left="-5"/>
        <w:rPr>
          <w:lang w:val="cy-GB"/>
        </w:rPr>
      </w:pPr>
      <w:r>
        <w:rPr>
          <w:b/>
          <w:lang w:val="cy-GB"/>
        </w:rPr>
        <w:t>Cwestiwn</w:t>
      </w:r>
      <w:r w:rsidR="00410E09" w:rsidRPr="00964EB2">
        <w:rPr>
          <w:b/>
          <w:lang w:val="cy-GB"/>
        </w:rPr>
        <w:t xml:space="preserve"> 6</w:t>
      </w:r>
      <w:r w:rsidR="00410E09" w:rsidRPr="00964EB2">
        <w:rPr>
          <w:lang w:val="cy-GB"/>
        </w:rPr>
        <w:t xml:space="preserve"> – </w:t>
      </w:r>
      <w:r w:rsidR="002F321B">
        <w:rPr>
          <w:lang w:val="cy-GB"/>
        </w:rPr>
        <w:t>Esboniwch hefyd sut rydych yn credu y gellid ffurfio’r polisi arfaethedig neu ei newid er mwyn cael</w:t>
      </w:r>
      <w:r w:rsidR="00410E09" w:rsidRPr="00964EB2">
        <w:rPr>
          <w:lang w:val="cy-GB"/>
        </w:rPr>
        <w:t xml:space="preserve">: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2F321B" w:rsidRPr="00964EB2" w:rsidRDefault="00410E09" w:rsidP="002F321B">
      <w:pPr>
        <w:tabs>
          <w:tab w:val="center" w:pos="429"/>
          <w:tab w:val="right" w:pos="9785"/>
        </w:tabs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i) </w:t>
      </w:r>
      <w:r w:rsidRPr="00964EB2">
        <w:rPr>
          <w:lang w:val="cy-GB"/>
        </w:rPr>
        <w:tab/>
      </w:r>
      <w:r w:rsidR="002F321B">
        <w:rPr>
          <w:lang w:val="cy-GB"/>
        </w:rPr>
        <w:t>effeithiau cadarnhaol neu fwy o effeithiau cadarnhaol ar gyfleoedd i bobl ddefnyddio’r iaith Gymraeg a pheidio â thrin</w:t>
      </w:r>
      <w:r w:rsidRPr="00964EB2">
        <w:rPr>
          <w:lang w:val="cy-GB"/>
        </w:rPr>
        <w:t xml:space="preserve"> </w:t>
      </w:r>
      <w:r w:rsidR="002F321B">
        <w:rPr>
          <w:lang w:val="cy-GB"/>
        </w:rPr>
        <w:t>yr iaith Gymraeg yn llai ffarfriol na’r iaith Saesneg</w:t>
      </w:r>
      <w:r w:rsidRPr="00964EB2">
        <w:rPr>
          <w:lang w:val="cy-GB"/>
        </w:rPr>
        <w:t xml:space="preserve"> </w:t>
      </w:r>
    </w:p>
    <w:p w:rsidR="005A5C6E" w:rsidRPr="00964EB2" w:rsidRDefault="00410E09" w:rsidP="002F321B">
      <w:pPr>
        <w:ind w:left="0" w:firstLine="0"/>
        <w:rPr>
          <w:lang w:val="cy-GB"/>
        </w:rPr>
      </w:pPr>
      <w:r w:rsidRPr="00964EB2">
        <w:rPr>
          <w:lang w:val="cy-GB"/>
        </w:rPr>
        <w:t xml:space="preserve">ii) </w:t>
      </w:r>
      <w:r w:rsidR="002F321B">
        <w:rPr>
          <w:lang w:val="cy-GB"/>
        </w:rPr>
        <w:t>dim effeithiau andwyol</w:t>
      </w:r>
      <w:r w:rsidRPr="00964EB2">
        <w:rPr>
          <w:lang w:val="cy-GB"/>
        </w:rPr>
        <w:t xml:space="preserve"> </w:t>
      </w:r>
      <w:r w:rsidR="002F321B">
        <w:rPr>
          <w:lang w:val="cy-GB"/>
        </w:rPr>
        <w:t>ar gyfleoedd i bobl ddefnyddio’r iaith Gymraeg a pheidio â thrin yr iaith Gymraeg</w:t>
      </w:r>
      <w:r w:rsidRPr="00964EB2">
        <w:rPr>
          <w:lang w:val="cy-GB"/>
        </w:rPr>
        <w:t xml:space="preserve"> </w:t>
      </w:r>
      <w:r w:rsidR="002F321B">
        <w:rPr>
          <w:lang w:val="cy-GB"/>
        </w:rPr>
        <w:t>yn llai ffafriol na’r iaith Saesneg</w:t>
      </w:r>
      <w:r w:rsidRPr="00964EB2">
        <w:rPr>
          <w:lang w:val="cy-GB"/>
        </w:rPr>
        <w:t xml:space="preserve">.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410E09">
      <w:pPr>
        <w:spacing w:after="0" w:line="259" w:lineRule="auto"/>
        <w:ind w:left="0" w:firstLine="0"/>
        <w:rPr>
          <w:lang w:val="cy-GB"/>
        </w:rPr>
      </w:pPr>
      <w:r w:rsidRPr="00964EB2">
        <w:rPr>
          <w:lang w:val="cy-GB"/>
        </w:rPr>
        <w:t xml:space="preserve"> </w:t>
      </w:r>
    </w:p>
    <w:p w:rsidR="005A5C6E" w:rsidRPr="00964EB2" w:rsidRDefault="0069743C">
      <w:pPr>
        <w:ind w:left="-5"/>
        <w:rPr>
          <w:lang w:val="cy-GB"/>
        </w:rPr>
      </w:pPr>
      <w:r>
        <w:rPr>
          <w:b/>
          <w:lang w:val="cy-GB"/>
        </w:rPr>
        <w:t>Cwestiwn</w:t>
      </w:r>
      <w:r w:rsidR="00410E09" w:rsidRPr="00964EB2">
        <w:rPr>
          <w:b/>
          <w:lang w:val="cy-GB"/>
        </w:rPr>
        <w:t xml:space="preserve"> 7</w:t>
      </w:r>
      <w:r w:rsidR="00410E09" w:rsidRPr="00964EB2">
        <w:rPr>
          <w:lang w:val="cy-GB"/>
        </w:rPr>
        <w:t xml:space="preserve"> – </w:t>
      </w:r>
      <w:r w:rsidR="002F321B">
        <w:rPr>
          <w:lang w:val="cy-GB"/>
        </w:rPr>
        <w:t>Rydym wedi gofyn nifer o gwestiynau penodol</w:t>
      </w:r>
      <w:r w:rsidR="00410E09" w:rsidRPr="00964EB2">
        <w:rPr>
          <w:lang w:val="cy-GB"/>
        </w:rPr>
        <w:t xml:space="preserve">. </w:t>
      </w:r>
      <w:r w:rsidR="002F321B">
        <w:rPr>
          <w:lang w:val="cy-GB"/>
        </w:rPr>
        <w:t>Os oes gennych unrhyw faterion cysylltiedig nad ydym wedi eu hystyried, defnyddiwch y gofod hwn i adrodd amdanynt</w:t>
      </w:r>
      <w:r w:rsidR="00410E09" w:rsidRPr="00964EB2">
        <w:rPr>
          <w:lang w:val="cy-GB"/>
        </w:rPr>
        <w:t xml:space="preserve">. </w:t>
      </w:r>
    </w:p>
    <w:sectPr w:rsidR="005A5C6E" w:rsidRPr="00964EB2">
      <w:footerReference w:type="even" r:id="rId14"/>
      <w:footerReference w:type="default" r:id="rId15"/>
      <w:footerReference w:type="first" r:id="rId16"/>
      <w:pgSz w:w="11899" w:h="16819"/>
      <w:pgMar w:top="991" w:right="1120" w:bottom="713" w:left="9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92" w:rsidRDefault="006A3192">
      <w:pPr>
        <w:spacing w:after="0" w:line="240" w:lineRule="auto"/>
      </w:pPr>
      <w:r>
        <w:separator/>
      </w:r>
    </w:p>
  </w:endnote>
  <w:endnote w:type="continuationSeparator" w:id="0">
    <w:p w:rsidR="006A3192" w:rsidRDefault="006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Calibri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7D" w:rsidRDefault="0033207D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7D" w:rsidRDefault="0033207D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7D" w:rsidRDefault="0033207D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7D" w:rsidRDefault="0033207D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:rsidR="0033207D" w:rsidRDefault="0033207D">
    <w:pPr>
      <w:spacing w:after="0" w:line="259" w:lineRule="auto"/>
      <w:ind w:left="0" w:firstLine="0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7D" w:rsidRDefault="0033207D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6C2">
      <w:rPr>
        <w:noProof/>
      </w:rPr>
      <w:t>11</w:t>
    </w:r>
    <w:r>
      <w:fldChar w:fldCharType="end"/>
    </w:r>
    <w:r>
      <w:t xml:space="preserve"> </w:t>
    </w:r>
  </w:p>
  <w:p w:rsidR="0033207D" w:rsidRDefault="0033207D">
    <w:pPr>
      <w:spacing w:after="0" w:line="259" w:lineRule="auto"/>
      <w:ind w:left="0" w:firstLine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7D" w:rsidRDefault="0033207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92" w:rsidRDefault="006A3192">
      <w:pPr>
        <w:spacing w:after="0" w:line="251" w:lineRule="auto"/>
        <w:ind w:left="0" w:firstLine="0"/>
      </w:pPr>
      <w:r>
        <w:separator/>
      </w:r>
    </w:p>
  </w:footnote>
  <w:footnote w:type="continuationSeparator" w:id="0">
    <w:p w:rsidR="006A3192" w:rsidRDefault="006A3192">
      <w:pPr>
        <w:spacing w:after="0" w:line="251" w:lineRule="auto"/>
        <w:ind w:left="0" w:firstLine="0"/>
      </w:pPr>
      <w:r>
        <w:continuationSeparator/>
      </w:r>
    </w:p>
  </w:footnote>
  <w:footnote w:id="1">
    <w:p w:rsidR="0033207D" w:rsidRPr="00030B60" w:rsidRDefault="0033207D">
      <w:pPr>
        <w:pStyle w:val="footnotedescription"/>
        <w:spacing w:line="251" w:lineRule="auto"/>
        <w:rPr>
          <w:lang w:val="cy-GB"/>
        </w:rPr>
      </w:pPr>
      <w:r>
        <w:rPr>
          <w:rStyle w:val="footnotemark"/>
        </w:rPr>
        <w:footnoteRef/>
      </w:r>
      <w:r>
        <w:t xml:space="preserve"> </w:t>
      </w:r>
      <w:r w:rsidRPr="00030B60">
        <w:rPr>
          <w:lang w:val="cy-GB"/>
        </w:rPr>
        <w:t xml:space="preserve">Lefel 2 cynhwysol yw </w:t>
      </w:r>
      <w:r>
        <w:rPr>
          <w:lang w:val="cy-GB"/>
        </w:rPr>
        <w:t xml:space="preserve">trothwy </w:t>
      </w:r>
      <w:r w:rsidRPr="00030B60">
        <w:rPr>
          <w:lang w:val="cy-GB"/>
        </w:rPr>
        <w:t>Le</w:t>
      </w:r>
      <w:r>
        <w:rPr>
          <w:lang w:val="cy-GB"/>
        </w:rPr>
        <w:t>f</w:t>
      </w:r>
      <w:r w:rsidRPr="00030B60">
        <w:rPr>
          <w:lang w:val="cy-GB"/>
        </w:rPr>
        <w:t xml:space="preserve">el 2 </w:t>
      </w:r>
      <w:r>
        <w:rPr>
          <w:lang w:val="cy-GB"/>
        </w:rPr>
        <w:t>yn cynnwys cymhwyster cymeradwy</w:t>
      </w:r>
      <w:r w:rsidRPr="00030B60">
        <w:rPr>
          <w:lang w:val="cy-GB"/>
        </w:rPr>
        <w:t xml:space="preserve"> </w:t>
      </w:r>
      <w:r>
        <w:rPr>
          <w:lang w:val="cy-GB"/>
        </w:rPr>
        <w:t>perthnasol</w:t>
      </w:r>
      <w:r w:rsidRPr="00030B60">
        <w:rPr>
          <w:lang w:val="cy-GB"/>
        </w:rPr>
        <w:t xml:space="preserve"> </w:t>
      </w:r>
      <w:r>
        <w:rPr>
          <w:lang w:val="cy-GB"/>
        </w:rPr>
        <w:t>mewn Saesneg neu Gymraeg Iaith Gyntaf</w:t>
      </w:r>
      <w:r w:rsidRPr="00030B60">
        <w:rPr>
          <w:lang w:val="cy-GB"/>
        </w:rPr>
        <w:t xml:space="preserve"> a Mathem</w:t>
      </w:r>
      <w:r>
        <w:rPr>
          <w:lang w:val="cy-GB"/>
        </w:rPr>
        <w:t>t</w:t>
      </w:r>
      <w:r w:rsidRPr="00030B60">
        <w:rPr>
          <w:lang w:val="cy-GB"/>
        </w:rPr>
        <w:t>a</w:t>
      </w:r>
      <w:r>
        <w:rPr>
          <w:lang w:val="cy-GB"/>
        </w:rPr>
        <w:t>eg</w:t>
      </w:r>
      <w:r w:rsidRPr="00030B60">
        <w:rPr>
          <w:lang w:val="cy-GB"/>
        </w:rPr>
        <w:t xml:space="preserve"> </w:t>
      </w:r>
    </w:p>
  </w:footnote>
  <w:footnote w:id="2">
    <w:p w:rsidR="0033207D" w:rsidRDefault="0033207D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hyperlink r:id="rId1">
        <w:r>
          <w:rPr>
            <w:color w:val="0000FF"/>
            <w:u w:val="single" w:color="0000FF"/>
          </w:rPr>
          <w:t>http://www.legislation.gov.uk/wsi/2011/1945/made</w:t>
        </w:r>
      </w:hyperlink>
      <w:hyperlink r:id="rId2">
        <w:r>
          <w:t xml:space="preserve"> </w:t>
        </w:r>
      </w:hyperlink>
    </w:p>
  </w:footnote>
  <w:footnote w:id="3">
    <w:p w:rsidR="0033207D" w:rsidRPr="00833DED" w:rsidRDefault="0033207D">
      <w:pPr>
        <w:pStyle w:val="footnotedescription"/>
        <w:rPr>
          <w:lang w:val="cy-GB"/>
        </w:rPr>
      </w:pPr>
      <w:r>
        <w:rPr>
          <w:rStyle w:val="footnotemark"/>
        </w:rPr>
        <w:footnoteRef/>
      </w:r>
      <w:r>
        <w:t xml:space="preserve"> </w:t>
      </w:r>
      <w:r>
        <w:rPr>
          <w:lang w:val="cy-GB"/>
        </w:rPr>
        <w:t xml:space="preserve">Byddwn yn </w:t>
      </w:r>
      <w:r w:rsidRPr="00833DED">
        <w:rPr>
          <w:lang w:val="cy-GB"/>
        </w:rPr>
        <w:t xml:space="preserve">adrodd ar y mesurau perfformiad ysgol ‘interim’ newydd yn hydref 2019 ar gyfer y rheiny fydd wedi cyrraedd diwedd Cyfnod Allweddol 4 yr haf blaenorol h.y. blwyddyn 11 sy’n gorffen yn haf 2019.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29B"/>
    <w:multiLevelType w:val="hybridMultilevel"/>
    <w:tmpl w:val="51023A56"/>
    <w:lvl w:ilvl="0" w:tplc="87C63476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27B2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2BC5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2AB4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2187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AB45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89E9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ABBC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08F0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32F51"/>
    <w:multiLevelType w:val="hybridMultilevel"/>
    <w:tmpl w:val="D66EFADC"/>
    <w:lvl w:ilvl="0" w:tplc="58D07CC6">
      <w:start w:val="10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A29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6AA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0AE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89D0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84E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61D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CDC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8A7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2F3301"/>
    <w:multiLevelType w:val="hybridMultilevel"/>
    <w:tmpl w:val="EC787648"/>
    <w:lvl w:ilvl="0" w:tplc="46FCB8A4">
      <w:start w:val="16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A76C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0617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403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445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A2A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CB5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EC8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EC1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9035DC"/>
    <w:multiLevelType w:val="hybridMultilevel"/>
    <w:tmpl w:val="DD72F64A"/>
    <w:lvl w:ilvl="0" w:tplc="3E76A1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CC4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80D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E3A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AFB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0CA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4F5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085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83F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540BB7"/>
    <w:multiLevelType w:val="hybridMultilevel"/>
    <w:tmpl w:val="3B9C4B10"/>
    <w:lvl w:ilvl="0" w:tplc="2D4E8E9A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6D34C">
      <w:start w:val="1"/>
      <w:numFmt w:val="bullet"/>
      <w:lvlText w:val="o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6AC0A">
      <w:start w:val="1"/>
      <w:numFmt w:val="bullet"/>
      <w:lvlText w:val="▪"/>
      <w:lvlJc w:val="left"/>
      <w:pPr>
        <w:ind w:left="2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A053A">
      <w:start w:val="1"/>
      <w:numFmt w:val="bullet"/>
      <w:lvlText w:val="•"/>
      <w:lvlJc w:val="left"/>
      <w:pPr>
        <w:ind w:left="3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E0CA4">
      <w:start w:val="1"/>
      <w:numFmt w:val="bullet"/>
      <w:lvlText w:val="o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243EC">
      <w:start w:val="1"/>
      <w:numFmt w:val="bullet"/>
      <w:lvlText w:val="▪"/>
      <w:lvlJc w:val="left"/>
      <w:pPr>
        <w:ind w:left="5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6B23E">
      <w:start w:val="1"/>
      <w:numFmt w:val="bullet"/>
      <w:lvlText w:val="•"/>
      <w:lvlJc w:val="left"/>
      <w:pPr>
        <w:ind w:left="5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47398">
      <w:start w:val="1"/>
      <w:numFmt w:val="bullet"/>
      <w:lvlText w:val="o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E4DD8">
      <w:start w:val="1"/>
      <w:numFmt w:val="bullet"/>
      <w:lvlText w:val="▪"/>
      <w:lvlJc w:val="left"/>
      <w:pPr>
        <w:ind w:left="7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C41233"/>
    <w:multiLevelType w:val="hybridMultilevel"/>
    <w:tmpl w:val="C0BA1A68"/>
    <w:lvl w:ilvl="0" w:tplc="57A81914">
      <w:start w:val="19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CF6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2DB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694F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AB6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0FA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C81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EB9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E3C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C007D9"/>
    <w:multiLevelType w:val="hybridMultilevel"/>
    <w:tmpl w:val="07E06EE0"/>
    <w:lvl w:ilvl="0" w:tplc="AF1414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D6276"/>
    <w:multiLevelType w:val="hybridMultilevel"/>
    <w:tmpl w:val="3C7A5F3E"/>
    <w:lvl w:ilvl="0" w:tplc="52FAAAB8">
      <w:start w:val="1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6380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48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E9B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AA6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9D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206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E30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258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D37F2E"/>
    <w:multiLevelType w:val="hybridMultilevel"/>
    <w:tmpl w:val="94D664C4"/>
    <w:lvl w:ilvl="0" w:tplc="2750A63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6B88E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C80B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4C3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385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EA2F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84A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4A5D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C658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6D15ED"/>
    <w:multiLevelType w:val="hybridMultilevel"/>
    <w:tmpl w:val="A3E63956"/>
    <w:lvl w:ilvl="0" w:tplc="E8FA6DC8">
      <w:start w:val="24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268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4AB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6C2D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ED1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0B4A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0634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25B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82FB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6E"/>
    <w:rsid w:val="000216C2"/>
    <w:rsid w:val="00030B60"/>
    <w:rsid w:val="000C3E54"/>
    <w:rsid w:val="00126F99"/>
    <w:rsid w:val="001A1763"/>
    <w:rsid w:val="001B01C2"/>
    <w:rsid w:val="001D09A4"/>
    <w:rsid w:val="002350DB"/>
    <w:rsid w:val="002C2E26"/>
    <w:rsid w:val="002D711E"/>
    <w:rsid w:val="002F321B"/>
    <w:rsid w:val="00312751"/>
    <w:rsid w:val="0033207D"/>
    <w:rsid w:val="00410E09"/>
    <w:rsid w:val="00500291"/>
    <w:rsid w:val="00587A6A"/>
    <w:rsid w:val="005A5C6E"/>
    <w:rsid w:val="00646F38"/>
    <w:rsid w:val="00652C58"/>
    <w:rsid w:val="006947D2"/>
    <w:rsid w:val="0069743C"/>
    <w:rsid w:val="006A3192"/>
    <w:rsid w:val="006F19BA"/>
    <w:rsid w:val="00716422"/>
    <w:rsid w:val="00833DED"/>
    <w:rsid w:val="00964EB2"/>
    <w:rsid w:val="00A0175D"/>
    <w:rsid w:val="00A05C2D"/>
    <w:rsid w:val="00B015B2"/>
    <w:rsid w:val="00DC0940"/>
    <w:rsid w:val="00E204D8"/>
    <w:rsid w:val="00E45ED1"/>
    <w:rsid w:val="00ED2ECA"/>
    <w:rsid w:val="00F35581"/>
    <w:rsid w:val="00F54D80"/>
    <w:rsid w:val="00F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92546-D1EC-462D-A10F-DF78408F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52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6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6"/>
      <w:ind w:left="10" w:hanging="10"/>
      <w:outlineLvl w:val="1"/>
    </w:pPr>
    <w:rPr>
      <w:rFonts w:ascii="Arial" w:eastAsia="Arial" w:hAnsi="Arial" w:cs="Arial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93" w:line="250" w:lineRule="auto"/>
      <w:ind w:left="966" w:hanging="10"/>
      <w:outlineLvl w:val="2"/>
    </w:pPr>
    <w:rPr>
      <w:rFonts w:ascii="Arial" w:eastAsia="Arial" w:hAnsi="Arial" w:cs="Arial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5" w:line="251" w:lineRule="auto"/>
      <w:ind w:left="10" w:right="314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7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TOC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10E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10E09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410E09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410E09"/>
    <w:pPr>
      <w:keepNext/>
      <w:keepLines/>
      <w:spacing w:before="120" w:after="0" w:line="300" w:lineRule="auto"/>
      <w:ind w:left="0" w:firstLine="0"/>
    </w:pPr>
    <w:rPr>
      <w:rFonts w:ascii="Libre Franklin" w:eastAsia="Libre Franklin" w:hAnsi="Libre Franklin" w:cs="Libre Franklin"/>
      <w:color w:val="404040"/>
      <w:szCs w:val="24"/>
      <w:lang w:val="en"/>
    </w:rPr>
  </w:style>
  <w:style w:type="character" w:customStyle="1" w:styleId="SubtitleChar">
    <w:name w:val="Subtitle Char"/>
    <w:basedOn w:val="DefaultParagraphFont"/>
    <w:link w:val="Subtitle"/>
    <w:rsid w:val="00410E09"/>
    <w:rPr>
      <w:rFonts w:ascii="Libre Franklin" w:eastAsia="Libre Franklin" w:hAnsi="Libre Franklin" w:cs="Libre Franklin"/>
      <w:color w:val="404040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1D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islation.gov.uk/wsi/2011/1945/made" TargetMode="External"/><Relationship Id="rId1" Type="http://schemas.openxmlformats.org/officeDocument/2006/relationships/hyperlink" Target="http://www.legislation.gov.uk/wsi/2011/1945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Gibson</dc:creator>
  <cp:keywords/>
  <cp:lastModifiedBy>Ysgol Calon Cymru</cp:lastModifiedBy>
  <cp:revision>2</cp:revision>
  <dcterms:created xsi:type="dcterms:W3CDTF">2023-04-17T12:47:00Z</dcterms:created>
  <dcterms:modified xsi:type="dcterms:W3CDTF">2023-04-17T12:47:00Z</dcterms:modified>
</cp:coreProperties>
</file>