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A9" w:rsidRDefault="00D23DA9" w:rsidP="00A77E54">
      <w:pPr>
        <w:jc w:val="center"/>
      </w:pPr>
    </w:p>
    <w:p w:rsidR="00FC7E25" w:rsidRPr="00FC7E25" w:rsidRDefault="00FC7E25" w:rsidP="00FC7E25">
      <w:pPr>
        <w:jc w:val="center"/>
        <w:rPr>
          <w:b/>
          <w:sz w:val="24"/>
          <w:szCs w:val="24"/>
        </w:rPr>
      </w:pPr>
    </w:p>
    <w:p w:rsidR="00D51936" w:rsidRPr="004E0C9D" w:rsidRDefault="00D51936" w:rsidP="00D51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E0C9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Dear parents/carers </w:t>
      </w:r>
    </w:p>
    <w:p w:rsidR="00D51936" w:rsidRPr="004E0C9D" w:rsidRDefault="00D51936" w:rsidP="00D51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51936" w:rsidRPr="004E0C9D" w:rsidRDefault="00D51936" w:rsidP="00D51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E0C9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order to support schools to prepare for the introduction of Curriculum </w:t>
      </w:r>
      <w:proofErr w:type="gramStart"/>
      <w:r w:rsidRPr="004E0C9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</w:t>
      </w:r>
      <w:proofErr w:type="gramEnd"/>
      <w:r w:rsidRPr="004E0C9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Wales in September 2023, Welsh Government have recently informed Local Authorities and schools of an additional INSET day for this academic year.</w:t>
      </w:r>
    </w:p>
    <w:p w:rsidR="00D51936" w:rsidRPr="004E0C9D" w:rsidRDefault="00D51936" w:rsidP="00D51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51936" w:rsidRPr="004E0C9D" w:rsidRDefault="00D51936" w:rsidP="00D51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E0C9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minimise disruption and maximise the opportunity for our schools to use this day productively, the Ysgol Calon Cymru cluster have decided to add this day to the a</w:t>
      </w:r>
      <w:r w:rsidR="00BD2A6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lready scheduled INSET on Monday 3</w:t>
      </w:r>
      <w:r w:rsidR="00BD2A6C" w:rsidRPr="00BD2A6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rd</w:t>
      </w:r>
      <w:r w:rsidR="00BD2A6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July. This means that Monday 3rd and Tuesday 4</w:t>
      </w:r>
      <w:r w:rsidR="00BD2A6C" w:rsidRPr="00BD2A6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BD2A6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July </w:t>
      </w:r>
      <w:r w:rsidRPr="004E0C9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will now be INSET days and pupils will not attend school. </w:t>
      </w:r>
    </w:p>
    <w:p w:rsidR="00D51936" w:rsidRPr="004E0C9D" w:rsidRDefault="00D51936" w:rsidP="00D51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51936" w:rsidRDefault="00D51936" w:rsidP="00D51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E0C9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Thank you for your ongoing support. </w:t>
      </w:r>
    </w:p>
    <w:p w:rsidR="00BD2A6C" w:rsidRDefault="00BD2A6C" w:rsidP="00D51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D2A6C" w:rsidRDefault="00BD2A6C" w:rsidP="00D51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Ysgol Calon Cymru Cluster</w:t>
      </w:r>
    </w:p>
    <w:p w:rsidR="00D51936" w:rsidRDefault="00D51936" w:rsidP="00D519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51936" w:rsidRPr="002621B8" w:rsidRDefault="00D51936" w:rsidP="00D51936">
      <w:pPr>
        <w:rPr>
          <w:sz w:val="24"/>
          <w:szCs w:val="24"/>
        </w:rPr>
      </w:pPr>
    </w:p>
    <w:p w:rsidR="00D51936" w:rsidRPr="004E0C9D" w:rsidRDefault="00D51936" w:rsidP="00D51936">
      <w:pPr>
        <w:rPr>
          <w:rFonts w:ascii="Calibri" w:hAnsi="Calibri" w:cs="Calibri"/>
          <w:sz w:val="24"/>
          <w:szCs w:val="24"/>
          <w:lang w:val="cy-GB"/>
        </w:rPr>
      </w:pPr>
      <w:r w:rsidRPr="004E0C9D">
        <w:rPr>
          <w:rFonts w:ascii="Calibri" w:hAnsi="Calibri" w:cs="Calibri"/>
          <w:sz w:val="24"/>
          <w:szCs w:val="24"/>
          <w:lang w:val="cy-GB"/>
        </w:rPr>
        <w:t>Annwyl rieni/gofalwyr</w:t>
      </w:r>
    </w:p>
    <w:p w:rsidR="00D51936" w:rsidRPr="004E0C9D" w:rsidRDefault="00D51936" w:rsidP="00D51936">
      <w:pPr>
        <w:rPr>
          <w:rFonts w:ascii="Calibri" w:hAnsi="Calibri" w:cs="Calibri"/>
          <w:sz w:val="24"/>
          <w:szCs w:val="24"/>
          <w:lang w:val="cy-GB"/>
        </w:rPr>
      </w:pPr>
      <w:r w:rsidRPr="004E0C9D">
        <w:rPr>
          <w:rFonts w:ascii="Calibri" w:hAnsi="Calibri" w:cs="Calibri"/>
          <w:sz w:val="24"/>
          <w:szCs w:val="24"/>
          <w:lang w:val="cy-GB"/>
        </w:rPr>
        <w:t>Er mwyn cefnogi ysgolion i baratoi ar gyfer cyflwyno Cwricwlwm i Gymru ym mis Medi 2023, mae Llywodraeth Cymru wedi hysbysu Awdurdodau Lleol ac ysgolion yn ddiweddar am ddiwrnod HMS ychwanegol ar gyfer y flwyddyn academaidd hon.</w:t>
      </w:r>
    </w:p>
    <w:p w:rsidR="00D51936" w:rsidRPr="004E0C9D" w:rsidRDefault="00D51936" w:rsidP="00D51936">
      <w:pPr>
        <w:rPr>
          <w:rFonts w:ascii="Calibri" w:hAnsi="Calibri" w:cs="Calibri"/>
          <w:sz w:val="24"/>
          <w:szCs w:val="24"/>
          <w:lang w:val="cy-GB"/>
        </w:rPr>
      </w:pPr>
      <w:r w:rsidRPr="004E0C9D">
        <w:rPr>
          <w:rFonts w:ascii="Calibri" w:hAnsi="Calibri" w:cs="Calibri"/>
          <w:sz w:val="24"/>
          <w:szCs w:val="24"/>
          <w:lang w:val="cy-GB"/>
        </w:rPr>
        <w:t>Er mwyn tarfu cyn lleied â phosibl a chynyddu’r cyfle i’n hysgolion ddefnyddio’r diwrnod hwn yn gynhyrchiol, mae clwstwr Ysgol Calon Cymru wedi penderfynu ychwanegu’r diwrnod hwn at yr</w:t>
      </w:r>
      <w:r w:rsidR="00BD2A6C">
        <w:rPr>
          <w:rFonts w:ascii="Calibri" w:hAnsi="Calibri" w:cs="Calibri"/>
          <w:sz w:val="24"/>
          <w:szCs w:val="24"/>
          <w:lang w:val="cy-GB"/>
        </w:rPr>
        <w:t xml:space="preserve"> HMS a drefnwyd eisoes ar Dydd Llun 3ydd Gorffennaf</w:t>
      </w:r>
      <w:r w:rsidRPr="004E0C9D">
        <w:rPr>
          <w:rFonts w:ascii="Calibri" w:hAnsi="Calibri" w:cs="Calibri"/>
          <w:sz w:val="24"/>
          <w:szCs w:val="24"/>
          <w:lang w:val="cy-GB"/>
        </w:rPr>
        <w:t>. Ma</w:t>
      </w:r>
      <w:r w:rsidR="00BD2A6C">
        <w:rPr>
          <w:rFonts w:ascii="Calibri" w:hAnsi="Calibri" w:cs="Calibri"/>
          <w:sz w:val="24"/>
          <w:szCs w:val="24"/>
          <w:lang w:val="cy-GB"/>
        </w:rPr>
        <w:t>e hyn yn golygu y bydd Dydd Llun 3ydd a Dydd Mawrth 4ydd o Orffennaf</w:t>
      </w:r>
      <w:r w:rsidRPr="004E0C9D">
        <w:rPr>
          <w:rFonts w:ascii="Calibri" w:hAnsi="Calibri" w:cs="Calibri"/>
          <w:sz w:val="24"/>
          <w:szCs w:val="24"/>
          <w:lang w:val="cy-GB"/>
        </w:rPr>
        <w:t xml:space="preserve"> nawr yn ddiwrnodau HMS ac ni fydd disgyblion yn mynychu’r ysgol.</w:t>
      </w:r>
    </w:p>
    <w:p w:rsidR="00D51936" w:rsidRPr="004E0C9D" w:rsidRDefault="00D51936" w:rsidP="00D51936">
      <w:pPr>
        <w:rPr>
          <w:rFonts w:ascii="Calibri" w:hAnsi="Calibri" w:cs="Calibri"/>
          <w:sz w:val="24"/>
          <w:szCs w:val="24"/>
          <w:lang w:val="cy-GB"/>
        </w:rPr>
      </w:pPr>
    </w:p>
    <w:p w:rsidR="00D51936" w:rsidRPr="004E0C9D" w:rsidRDefault="00D51936" w:rsidP="00D51936">
      <w:pPr>
        <w:rPr>
          <w:rFonts w:ascii="Calibri" w:hAnsi="Calibri" w:cs="Calibri"/>
          <w:sz w:val="24"/>
          <w:szCs w:val="24"/>
        </w:rPr>
      </w:pPr>
      <w:r w:rsidRPr="004E0C9D">
        <w:rPr>
          <w:rFonts w:ascii="Calibri" w:hAnsi="Calibri" w:cs="Calibri"/>
          <w:sz w:val="24"/>
          <w:szCs w:val="24"/>
          <w:lang w:val="cy-GB"/>
        </w:rPr>
        <w:t>Diolch am eich cefnogaeth barhaus.</w:t>
      </w:r>
    </w:p>
    <w:p w:rsidR="00A77E54" w:rsidRPr="00BD2A6C" w:rsidRDefault="00D51936" w:rsidP="00D51936">
      <w:pPr>
        <w:rPr>
          <w:sz w:val="24"/>
          <w:szCs w:val="24"/>
        </w:rPr>
      </w:pPr>
      <w:r w:rsidRPr="00BD2A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460DD7" wp14:editId="5E8DA255">
            <wp:simplePos x="0" y="0"/>
            <wp:positionH relativeFrom="column">
              <wp:posOffset>4343400</wp:posOffset>
            </wp:positionH>
            <wp:positionV relativeFrom="page">
              <wp:posOffset>9445625</wp:posOffset>
            </wp:positionV>
            <wp:extent cx="2346960" cy="74993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BD2A6C" w:rsidRPr="00BD2A6C">
        <w:rPr>
          <w:sz w:val="24"/>
          <w:szCs w:val="24"/>
        </w:rPr>
        <w:t>Clwster</w:t>
      </w:r>
      <w:proofErr w:type="spellEnd"/>
      <w:r w:rsidR="00BD2A6C" w:rsidRPr="00BD2A6C">
        <w:rPr>
          <w:sz w:val="24"/>
          <w:szCs w:val="24"/>
        </w:rPr>
        <w:t xml:space="preserve"> Ysgol</w:t>
      </w:r>
      <w:bookmarkStart w:id="0" w:name="_GoBack"/>
      <w:bookmarkEnd w:id="0"/>
      <w:r w:rsidR="00BD2A6C" w:rsidRPr="00BD2A6C">
        <w:rPr>
          <w:sz w:val="24"/>
          <w:szCs w:val="24"/>
        </w:rPr>
        <w:t xml:space="preserve"> Calon Cymru</w:t>
      </w:r>
    </w:p>
    <w:sectPr w:rsidR="00A77E54" w:rsidRPr="00BD2A6C" w:rsidSect="00D51936">
      <w:headerReference w:type="default" r:id="rId8"/>
      <w:footerReference w:type="default" r:id="rId9"/>
      <w:pgSz w:w="11906" w:h="16838"/>
      <w:pgMar w:top="1440" w:right="1440" w:bottom="144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54" w:rsidRDefault="00A77E54" w:rsidP="00A77E54">
      <w:pPr>
        <w:spacing w:after="0" w:line="240" w:lineRule="auto"/>
      </w:pPr>
      <w:r>
        <w:separator/>
      </w:r>
    </w:p>
  </w:endnote>
  <w:endnote w:type="continuationSeparator" w:id="0">
    <w:p w:rsidR="00A77E54" w:rsidRDefault="00A77E54" w:rsidP="00A7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36" w:rsidRDefault="00D51936" w:rsidP="00D51936">
    <w:pPr>
      <w:pStyle w:val="Footer"/>
      <w:jc w:val="both"/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</w:pPr>
    <w:r>
      <w:rPr>
        <w:rFonts w:ascii="Arial" w:hAnsi="Arial" w:cs="Arial"/>
        <w:i/>
        <w:noProof/>
        <w:color w:val="44546A" w:themeColor="text2"/>
        <w:sz w:val="16"/>
        <w:szCs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8074660</wp:posOffset>
          </wp:positionH>
          <wp:positionV relativeFrom="page">
            <wp:posOffset>7372350</wp:posOffset>
          </wp:positionV>
          <wp:extent cx="2346960" cy="749935"/>
          <wp:effectExtent l="0" t="0" r="0" b="0"/>
          <wp:wrapTopAndBottom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1936" w:rsidRDefault="00D51936" w:rsidP="00D51936">
    <w:pPr>
      <w:pStyle w:val="Footer"/>
      <w:jc w:val="both"/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</w:pPr>
  </w:p>
  <w:p w:rsidR="00D51936" w:rsidRDefault="00D51936" w:rsidP="00D51936">
    <w:pPr>
      <w:pStyle w:val="Footer"/>
      <w:jc w:val="both"/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</w:pPr>
  </w:p>
  <w:p w:rsidR="00D51936" w:rsidRDefault="00D51936" w:rsidP="00D51936">
    <w:pPr>
      <w:pStyle w:val="Footer"/>
      <w:jc w:val="both"/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</w:pPr>
  </w:p>
  <w:p w:rsidR="00D51936" w:rsidRDefault="00D51936" w:rsidP="00D51936">
    <w:pPr>
      <w:pStyle w:val="Footer"/>
      <w:jc w:val="both"/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</w:pPr>
  </w:p>
  <w:p w:rsidR="00D51936" w:rsidRDefault="00D51936" w:rsidP="00D51936">
    <w:pPr>
      <w:pStyle w:val="Footer"/>
      <w:jc w:val="both"/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</w:pPr>
  </w:p>
  <w:p w:rsidR="00D51936" w:rsidRDefault="00D51936" w:rsidP="00D51936">
    <w:pPr>
      <w:pStyle w:val="Footer"/>
      <w:jc w:val="both"/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</w:pPr>
  </w:p>
  <w:p w:rsidR="00D51936" w:rsidRDefault="00D51936" w:rsidP="00D51936">
    <w:pPr>
      <w:pStyle w:val="Footer"/>
      <w:jc w:val="both"/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</w:pPr>
  </w:p>
  <w:p w:rsidR="00D51936" w:rsidRDefault="00D51936" w:rsidP="00D51936">
    <w:pPr>
      <w:pStyle w:val="Footer"/>
      <w:jc w:val="both"/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</w:pPr>
  </w:p>
  <w:p w:rsidR="00D51936" w:rsidRPr="00F71929" w:rsidRDefault="00D51936" w:rsidP="00D51936">
    <w:pPr>
      <w:pStyle w:val="Footer"/>
      <w:jc w:val="both"/>
      <w:rPr>
        <w:rFonts w:ascii="Arial" w:hAnsi="Arial" w:cs="Arial"/>
        <w:bCs/>
        <w:i/>
        <w:color w:val="44546A" w:themeColor="text2"/>
        <w:sz w:val="16"/>
        <w:szCs w:val="16"/>
        <w:lang w:val="en-US"/>
      </w:rPr>
    </w:pP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Campws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 xml:space="preserve"> Llanfair-</w:t>
    </w: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ym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-</w:t>
    </w: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Muallt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 xml:space="preserve">, </w:t>
    </w: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Ffordd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 xml:space="preserve"> y </w:t>
    </w: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Coleg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, Llanfair-</w:t>
    </w: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ym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-</w:t>
    </w: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Muallt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 xml:space="preserve">, </w:t>
    </w: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Powys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, LD2 3BW</w:t>
    </w:r>
  </w:p>
  <w:p w:rsidR="00D51936" w:rsidRPr="00F71929" w:rsidRDefault="00D51936" w:rsidP="00D51936">
    <w:pPr>
      <w:pStyle w:val="Footer"/>
      <w:jc w:val="both"/>
      <w:rPr>
        <w:rFonts w:ascii="Arial" w:hAnsi="Arial" w:cs="Arial"/>
        <w:b/>
        <w:bCs/>
        <w:i/>
        <w:color w:val="44546A" w:themeColor="text2"/>
        <w:sz w:val="16"/>
        <w:szCs w:val="16"/>
        <w:lang w:val="en-US"/>
      </w:rPr>
    </w:pPr>
    <w:proofErr w:type="spellStart"/>
    <w:r w:rsidRPr="00F71929">
      <w:rPr>
        <w:rFonts w:ascii="Arial" w:hAnsi="Arial" w:cs="Arial"/>
        <w:bCs/>
        <w:i/>
        <w:color w:val="44546A" w:themeColor="text2"/>
        <w:sz w:val="16"/>
        <w:szCs w:val="16"/>
        <w:lang w:val="en-US"/>
      </w:rPr>
      <w:t>Builth</w:t>
    </w:r>
    <w:proofErr w:type="spellEnd"/>
    <w:r w:rsidRPr="00F71929">
      <w:rPr>
        <w:rFonts w:ascii="Arial" w:hAnsi="Arial" w:cs="Arial"/>
        <w:bCs/>
        <w:i/>
        <w:color w:val="44546A" w:themeColor="text2"/>
        <w:sz w:val="16"/>
        <w:szCs w:val="16"/>
        <w:lang w:val="en-US"/>
      </w:rPr>
      <w:t xml:space="preserve"> Wells Campus, College Road, </w:t>
    </w:r>
    <w:proofErr w:type="spellStart"/>
    <w:r w:rsidRPr="00F71929">
      <w:rPr>
        <w:rFonts w:ascii="Arial" w:hAnsi="Arial" w:cs="Arial"/>
        <w:bCs/>
        <w:i/>
        <w:color w:val="44546A" w:themeColor="text2"/>
        <w:sz w:val="16"/>
        <w:szCs w:val="16"/>
        <w:lang w:val="en-US"/>
      </w:rPr>
      <w:t>Builth</w:t>
    </w:r>
    <w:proofErr w:type="spellEnd"/>
    <w:r w:rsidRPr="00F71929">
      <w:rPr>
        <w:rFonts w:ascii="Arial" w:hAnsi="Arial" w:cs="Arial"/>
        <w:bCs/>
        <w:i/>
        <w:color w:val="44546A" w:themeColor="text2"/>
        <w:sz w:val="16"/>
        <w:szCs w:val="16"/>
        <w:lang w:val="en-US"/>
      </w:rPr>
      <w:t xml:space="preserve"> Wells, </w:t>
    </w:r>
    <w:proofErr w:type="spellStart"/>
    <w:r w:rsidRPr="00F71929">
      <w:rPr>
        <w:rFonts w:ascii="Arial" w:hAnsi="Arial" w:cs="Arial"/>
        <w:bCs/>
        <w:i/>
        <w:color w:val="44546A" w:themeColor="text2"/>
        <w:sz w:val="16"/>
        <w:szCs w:val="16"/>
        <w:lang w:val="en-US"/>
      </w:rPr>
      <w:t>Powys</w:t>
    </w:r>
    <w:proofErr w:type="spellEnd"/>
    <w:r w:rsidRPr="00F71929">
      <w:rPr>
        <w:rFonts w:ascii="Arial" w:hAnsi="Arial" w:cs="Arial"/>
        <w:bCs/>
        <w:i/>
        <w:color w:val="44546A" w:themeColor="text2"/>
        <w:sz w:val="16"/>
        <w:szCs w:val="16"/>
        <w:lang w:val="en-US"/>
      </w:rPr>
      <w:t>, LD2 3BW</w:t>
    </w:r>
  </w:p>
  <w:p w:rsidR="00D51936" w:rsidRPr="00F71929" w:rsidRDefault="00D51936" w:rsidP="00D51936">
    <w:pPr>
      <w:widowControl w:val="0"/>
      <w:tabs>
        <w:tab w:val="center" w:pos="851"/>
        <w:tab w:val="center" w:pos="2835"/>
        <w:tab w:val="center" w:pos="5245"/>
        <w:tab w:val="center" w:pos="8364"/>
      </w:tabs>
      <w:spacing w:after="0" w:line="226" w:lineRule="auto"/>
      <w:jc w:val="both"/>
      <w:rPr>
        <w:rFonts w:ascii="Arial" w:hAnsi="Arial" w:cs="Arial"/>
        <w:i/>
        <w:color w:val="44546A" w:themeColor="text2"/>
        <w:sz w:val="16"/>
        <w:szCs w:val="16"/>
        <w:lang w:val="en-US"/>
      </w:rPr>
    </w:pPr>
    <w:bookmarkStart w:id="1" w:name="_Hlk503172280"/>
    <w:proofErr w:type="spellStart"/>
    <w:r w:rsidRPr="00F71929">
      <w:rPr>
        <w:rFonts w:ascii="Arial" w:hAnsi="Arial" w:cs="Arial"/>
        <w:i/>
        <w:color w:val="44546A" w:themeColor="text2"/>
        <w:sz w:val="16"/>
        <w:szCs w:val="16"/>
        <w:lang w:val="en-US"/>
      </w:rPr>
      <w:t>Ffôn</w:t>
    </w:r>
    <w:proofErr w:type="spellEnd"/>
    <w:r w:rsidRPr="00F71929">
      <w:rPr>
        <w:rFonts w:ascii="Arial" w:hAnsi="Arial" w:cs="Arial"/>
        <w:i/>
        <w:color w:val="44546A" w:themeColor="text2"/>
        <w:sz w:val="16"/>
        <w:szCs w:val="16"/>
        <w:lang w:val="en-US"/>
      </w:rPr>
      <w:t xml:space="preserve"> / Phone </w:t>
    </w:r>
    <w:bookmarkEnd w:id="1"/>
    <w:r w:rsidRPr="00F71929">
      <w:rPr>
        <w:rFonts w:ascii="Arial" w:hAnsi="Arial" w:cs="Arial"/>
        <w:i/>
        <w:color w:val="44546A" w:themeColor="text2"/>
        <w:sz w:val="16"/>
        <w:szCs w:val="16"/>
        <w:lang w:val="en-US"/>
      </w:rPr>
      <w:t>01982 553292</w:t>
    </w:r>
  </w:p>
  <w:p w:rsidR="00D51936" w:rsidRPr="00F71929" w:rsidRDefault="00D51936" w:rsidP="00D51936">
    <w:pPr>
      <w:widowControl w:val="0"/>
      <w:tabs>
        <w:tab w:val="center" w:pos="851"/>
        <w:tab w:val="center" w:pos="2835"/>
        <w:tab w:val="center" w:pos="5245"/>
        <w:tab w:val="center" w:pos="8364"/>
      </w:tabs>
      <w:spacing w:after="0" w:line="226" w:lineRule="auto"/>
      <w:jc w:val="both"/>
      <w:rPr>
        <w:rFonts w:ascii="Arial" w:hAnsi="Arial" w:cs="Arial"/>
        <w:i/>
        <w:color w:val="44546A" w:themeColor="text2"/>
        <w:sz w:val="16"/>
        <w:szCs w:val="16"/>
        <w:lang w:val="en-US"/>
      </w:rPr>
    </w:pPr>
  </w:p>
  <w:p w:rsidR="00D51936" w:rsidRPr="00F71929" w:rsidRDefault="00D51936" w:rsidP="00D51936">
    <w:pPr>
      <w:pStyle w:val="Footer"/>
      <w:jc w:val="both"/>
      <w:rPr>
        <w:rFonts w:ascii="Arial" w:hAnsi="Arial" w:cs="Arial"/>
        <w:bCs/>
        <w:i/>
        <w:color w:val="44546A" w:themeColor="text2"/>
        <w:sz w:val="16"/>
        <w:szCs w:val="16"/>
        <w:lang w:val="en-US"/>
      </w:rPr>
    </w:pP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Campws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 xml:space="preserve"> </w:t>
    </w: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Llandrindod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 xml:space="preserve">, </w:t>
    </w: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Heol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 xml:space="preserve"> </w:t>
    </w: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Dyffryn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 xml:space="preserve">, </w:t>
    </w: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Llandrindod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 xml:space="preserve">, </w:t>
    </w:r>
    <w:proofErr w:type="spellStart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>Powys</w:t>
    </w:r>
    <w:proofErr w:type="spellEnd"/>
    <w:r w:rsidRPr="00F71929">
      <w:rPr>
        <w:rFonts w:ascii="Arial" w:hAnsi="Arial" w:cs="Arial"/>
        <w:bCs/>
        <w:i/>
        <w:iCs/>
        <w:color w:val="44546A" w:themeColor="text2"/>
        <w:sz w:val="16"/>
        <w:szCs w:val="16"/>
        <w:lang w:val="en-US"/>
      </w:rPr>
      <w:t xml:space="preserve">, </w:t>
    </w:r>
    <w:r w:rsidRPr="00F71929">
      <w:rPr>
        <w:rFonts w:ascii="Arial" w:hAnsi="Arial" w:cs="Arial"/>
        <w:i/>
        <w:color w:val="44546A" w:themeColor="text2"/>
        <w:sz w:val="16"/>
        <w:szCs w:val="16"/>
      </w:rPr>
      <w:t>LD1 6AW</w:t>
    </w:r>
  </w:p>
  <w:p w:rsidR="00D51936" w:rsidRPr="00F71929" w:rsidRDefault="00D51936" w:rsidP="00D51936">
    <w:pPr>
      <w:pStyle w:val="xmsonormal"/>
      <w:shd w:val="clear" w:color="auto" w:fill="FFFFFF"/>
      <w:spacing w:before="0" w:beforeAutospacing="0" w:after="0" w:afterAutospacing="0"/>
      <w:jc w:val="both"/>
      <w:rPr>
        <w:rFonts w:ascii="Arial" w:hAnsi="Arial" w:cs="Arial"/>
        <w:i/>
        <w:color w:val="44546A" w:themeColor="text2"/>
        <w:sz w:val="16"/>
        <w:szCs w:val="16"/>
      </w:rPr>
    </w:pPr>
    <w:r w:rsidRPr="00F71929">
      <w:rPr>
        <w:rFonts w:ascii="Arial" w:hAnsi="Arial" w:cs="Arial"/>
        <w:i/>
        <w:color w:val="44546A" w:themeColor="text2"/>
        <w:sz w:val="16"/>
        <w:szCs w:val="16"/>
      </w:rPr>
      <w:t xml:space="preserve">Llandrindod Wells Campus, </w:t>
    </w:r>
    <w:proofErr w:type="spellStart"/>
    <w:r w:rsidRPr="00F71929">
      <w:rPr>
        <w:rFonts w:ascii="Arial" w:hAnsi="Arial" w:cs="Arial"/>
        <w:i/>
        <w:color w:val="44546A" w:themeColor="text2"/>
        <w:sz w:val="16"/>
        <w:szCs w:val="16"/>
      </w:rPr>
      <w:t>Dyffryn</w:t>
    </w:r>
    <w:proofErr w:type="spellEnd"/>
    <w:r w:rsidRPr="00F71929">
      <w:rPr>
        <w:rFonts w:ascii="Arial" w:hAnsi="Arial" w:cs="Arial"/>
        <w:i/>
        <w:color w:val="44546A" w:themeColor="text2"/>
        <w:sz w:val="16"/>
        <w:szCs w:val="16"/>
      </w:rPr>
      <w:t xml:space="preserve"> Road, Llandrindod Wells, Powys LD1 6AW</w:t>
    </w:r>
  </w:p>
  <w:p w:rsidR="00D51936" w:rsidRPr="00F71929" w:rsidRDefault="00D51936" w:rsidP="00D51936">
    <w:pPr>
      <w:widowControl w:val="0"/>
      <w:tabs>
        <w:tab w:val="center" w:pos="851"/>
        <w:tab w:val="center" w:pos="2835"/>
        <w:tab w:val="center" w:pos="5245"/>
        <w:tab w:val="center" w:pos="8364"/>
      </w:tabs>
      <w:spacing w:after="0" w:line="226" w:lineRule="auto"/>
      <w:jc w:val="both"/>
      <w:rPr>
        <w:rFonts w:ascii="Arial" w:hAnsi="Arial" w:cs="Arial"/>
        <w:i/>
        <w:color w:val="44546A" w:themeColor="text2"/>
        <w:sz w:val="16"/>
        <w:szCs w:val="16"/>
      </w:rPr>
    </w:pPr>
    <w:proofErr w:type="spellStart"/>
    <w:r w:rsidRPr="00F71929">
      <w:rPr>
        <w:rFonts w:ascii="Arial" w:hAnsi="Arial" w:cs="Arial"/>
        <w:i/>
        <w:color w:val="44546A" w:themeColor="text2"/>
        <w:sz w:val="16"/>
        <w:szCs w:val="16"/>
        <w:lang w:val="en-US"/>
      </w:rPr>
      <w:t>Ffôn</w:t>
    </w:r>
    <w:proofErr w:type="spellEnd"/>
    <w:r w:rsidRPr="00F71929">
      <w:rPr>
        <w:rFonts w:ascii="Arial" w:hAnsi="Arial" w:cs="Arial"/>
        <w:i/>
        <w:color w:val="44546A" w:themeColor="text2"/>
        <w:sz w:val="16"/>
        <w:szCs w:val="16"/>
        <w:lang w:val="en-US"/>
      </w:rPr>
      <w:t xml:space="preserve"> / Phone </w:t>
    </w:r>
    <w:r w:rsidRPr="00F71929">
      <w:rPr>
        <w:rFonts w:ascii="Arial" w:hAnsi="Arial" w:cs="Arial"/>
        <w:i/>
        <w:color w:val="44546A" w:themeColor="text2"/>
        <w:sz w:val="16"/>
        <w:szCs w:val="16"/>
      </w:rPr>
      <w:t>01597 822992</w:t>
    </w:r>
  </w:p>
  <w:p w:rsidR="00D51936" w:rsidRDefault="00D51936" w:rsidP="00D51936"/>
  <w:p w:rsidR="00D51936" w:rsidRDefault="00D5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54" w:rsidRDefault="00A77E54" w:rsidP="00A77E54">
      <w:pPr>
        <w:spacing w:after="0" w:line="240" w:lineRule="auto"/>
      </w:pPr>
      <w:r>
        <w:separator/>
      </w:r>
    </w:p>
  </w:footnote>
  <w:footnote w:type="continuationSeparator" w:id="0">
    <w:p w:rsidR="00A77E54" w:rsidRDefault="00A77E54" w:rsidP="00A7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54" w:rsidRDefault="00A77E54" w:rsidP="00A77E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C1E26D2" wp14:editId="1BC400D0">
          <wp:simplePos x="0" y="0"/>
          <wp:positionH relativeFrom="column">
            <wp:posOffset>984945</wp:posOffset>
          </wp:positionH>
          <wp:positionV relativeFrom="paragraph">
            <wp:posOffset>-421640</wp:posOffset>
          </wp:positionV>
          <wp:extent cx="617191" cy="778779"/>
          <wp:effectExtent l="0" t="0" r="0" b="254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91" cy="77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95FD9B8" wp14:editId="7D303D7C">
          <wp:simplePos x="0" y="0"/>
          <wp:positionH relativeFrom="column">
            <wp:posOffset>5167630</wp:posOffset>
          </wp:positionH>
          <wp:positionV relativeFrom="paragraph">
            <wp:posOffset>-391160</wp:posOffset>
          </wp:positionV>
          <wp:extent cx="638810" cy="680085"/>
          <wp:effectExtent l="0" t="0" r="8890" b="5715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EB3AF7D" wp14:editId="0E60288D">
          <wp:simplePos x="0" y="0"/>
          <wp:positionH relativeFrom="column">
            <wp:posOffset>4337685</wp:posOffset>
          </wp:positionH>
          <wp:positionV relativeFrom="paragraph">
            <wp:posOffset>-400050</wp:posOffset>
          </wp:positionV>
          <wp:extent cx="553720" cy="624840"/>
          <wp:effectExtent l="0" t="0" r="0" b="3810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A007068" wp14:editId="1DE50EB0">
          <wp:simplePos x="0" y="0"/>
          <wp:positionH relativeFrom="column">
            <wp:posOffset>3289935</wp:posOffset>
          </wp:positionH>
          <wp:positionV relativeFrom="paragraph">
            <wp:posOffset>-391160</wp:posOffset>
          </wp:positionV>
          <wp:extent cx="510540" cy="703580"/>
          <wp:effectExtent l="0" t="0" r="3810" b="127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77145A8" wp14:editId="4F8A486C">
          <wp:simplePos x="0" y="0"/>
          <wp:positionH relativeFrom="column">
            <wp:posOffset>2171700</wp:posOffset>
          </wp:positionH>
          <wp:positionV relativeFrom="paragraph">
            <wp:posOffset>-389890</wp:posOffset>
          </wp:positionV>
          <wp:extent cx="669290" cy="663575"/>
          <wp:effectExtent l="0" t="0" r="0" b="3175"/>
          <wp:wrapSquare wrapText="bothSides"/>
          <wp:docPr id="54" name="Picture 54" descr="FRIENDS OF IRFON VALLEY CP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ty_id_logo" descr="FRIENDS OF IRFON VALLEY CP SCHOOL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70943F6" wp14:editId="0980D6FD">
          <wp:simplePos x="0" y="0"/>
          <wp:positionH relativeFrom="margin">
            <wp:posOffset>6089015</wp:posOffset>
          </wp:positionH>
          <wp:positionV relativeFrom="page">
            <wp:align>top</wp:align>
          </wp:positionV>
          <wp:extent cx="739140" cy="723900"/>
          <wp:effectExtent l="0" t="0" r="381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EC4583E" wp14:editId="3D79FC12">
          <wp:simplePos x="0" y="0"/>
          <wp:positionH relativeFrom="column">
            <wp:posOffset>-285750</wp:posOffset>
          </wp:positionH>
          <wp:positionV relativeFrom="paragraph">
            <wp:posOffset>-381635</wp:posOffset>
          </wp:positionV>
          <wp:extent cx="876300" cy="67437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cc 2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8454" r="8929" b="17857"/>
                  <a:stretch/>
                </pic:blipFill>
                <pic:spPr bwMode="auto">
                  <a:xfrm>
                    <a:off x="0" y="0"/>
                    <a:ext cx="876300" cy="6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7E54" w:rsidRDefault="00A77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377"/>
    <w:multiLevelType w:val="hybridMultilevel"/>
    <w:tmpl w:val="284C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54"/>
    <w:rsid w:val="009516A0"/>
    <w:rsid w:val="00A77E54"/>
    <w:rsid w:val="00BD2A6C"/>
    <w:rsid w:val="00C97EB7"/>
    <w:rsid w:val="00D23DA9"/>
    <w:rsid w:val="00D51936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EEC6B"/>
  <w15:chartTrackingRefBased/>
  <w15:docId w15:val="{8A9CFAA8-787B-4C1C-B649-F26022C5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54"/>
  </w:style>
  <w:style w:type="paragraph" w:styleId="Footer">
    <w:name w:val="footer"/>
    <w:basedOn w:val="Normal"/>
    <w:link w:val="FooterChar"/>
    <w:uiPriority w:val="99"/>
    <w:unhideWhenUsed/>
    <w:rsid w:val="00A7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54"/>
  </w:style>
  <w:style w:type="table" w:styleId="TableGrid">
    <w:name w:val="Table Grid"/>
    <w:basedOn w:val="TableNormal"/>
    <w:uiPriority w:val="39"/>
    <w:rsid w:val="00A7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E25"/>
    <w:pPr>
      <w:spacing w:after="160" w:line="259" w:lineRule="auto"/>
      <w:ind w:left="720"/>
      <w:contextualSpacing/>
    </w:pPr>
  </w:style>
  <w:style w:type="paragraph" w:customStyle="1" w:styleId="xmsonormal">
    <w:name w:val="x_msonormal"/>
    <w:basedOn w:val="Normal"/>
    <w:rsid w:val="00D5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Gibson</dc:creator>
  <cp:keywords/>
  <dc:description/>
  <cp:lastModifiedBy>Ysgol Calon Cymru</cp:lastModifiedBy>
  <cp:revision>2</cp:revision>
  <dcterms:created xsi:type="dcterms:W3CDTF">2023-03-24T11:28:00Z</dcterms:created>
  <dcterms:modified xsi:type="dcterms:W3CDTF">2023-03-24T11:28:00Z</dcterms:modified>
</cp:coreProperties>
</file>