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8BCE" w14:textId="77777777" w:rsidR="009843AA" w:rsidRDefault="00021899" w:rsidP="003F5E4E">
      <w:pPr>
        <w:ind w:left="5760" w:firstLine="720"/>
        <w:rPr>
          <w:b/>
          <w:bCs/>
          <w:color w:val="000000"/>
          <w:lang w:val="en-US"/>
        </w:rPr>
      </w:pPr>
      <w:r>
        <w:rPr>
          <w:b/>
          <w:bCs/>
          <w:noProof/>
          <w:color w:val="000000"/>
          <w:lang w:eastAsia="en-GB"/>
        </w:rPr>
        <mc:AlternateContent>
          <mc:Choice Requires="wps">
            <w:drawing>
              <wp:anchor distT="0" distB="0" distL="114300" distR="114300" simplePos="0" relativeHeight="251658240" behindDoc="0" locked="0" layoutInCell="1" allowOverlap="1" wp14:anchorId="7B30BB73" wp14:editId="3DCA6395">
                <wp:simplePos x="0" y="0"/>
                <wp:positionH relativeFrom="column">
                  <wp:posOffset>3990975</wp:posOffset>
                </wp:positionH>
                <wp:positionV relativeFrom="paragraph">
                  <wp:posOffset>-266700</wp:posOffset>
                </wp:positionV>
                <wp:extent cx="2257425" cy="990600"/>
                <wp:effectExtent l="0" t="0" r="28575"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990600"/>
                        </a:xfrm>
                        <a:prstGeom prst="rect">
                          <a:avLst/>
                        </a:prstGeom>
                        <a:solidFill>
                          <a:srgbClr val="FFFFFF"/>
                        </a:solidFill>
                        <a:ln w="9525">
                          <a:solidFill>
                            <a:schemeClr val="bg1">
                              <a:lumMod val="100000"/>
                              <a:lumOff val="0"/>
                            </a:schemeClr>
                          </a:solidFill>
                          <a:miter lim="800000"/>
                          <a:headEnd/>
                          <a:tailEnd/>
                        </a:ln>
                      </wps:spPr>
                      <wps:txbx>
                        <w:txbxContent>
                          <w:p w14:paraId="0AB4EDA2" w14:textId="77777777" w:rsidR="00905FF1" w:rsidRDefault="003F5E4E">
                            <w:r>
                              <w:rPr>
                                <w:b/>
                                <w:bCs/>
                                <w:noProof/>
                                <w:color w:val="000000"/>
                                <w:lang w:eastAsia="en-GB"/>
                              </w:rPr>
                              <w:drawing>
                                <wp:inline distT="0" distB="0" distL="0" distR="0" wp14:anchorId="060B152F" wp14:editId="1E88DA6C">
                                  <wp:extent cx="1935655" cy="73860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ogos, Branding and Print\ASH Wales Logos\New Logos\Dark (High Res).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35655" cy="7386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0BB73" id="_x0000_t202" coordsize="21600,21600" o:spt="202" path="m,l,21600r21600,l21600,xe">
                <v:stroke joinstyle="miter"/>
                <v:path gradientshapeok="t" o:connecttype="rect"/>
              </v:shapetype>
              <v:shape id="Text Box 19" o:spid="_x0000_s1026" type="#_x0000_t202" style="position:absolute;left:0;text-align:left;margin-left:314.25pt;margin-top:-21pt;width:177.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" strokecolor="white [3212]">
                <v:textbox>
                  <w:txbxContent>
                    <w:p w14:paraId="0AB4EDA2" w14:textId="77777777" w:rsidR="00905FF1" w:rsidRDefault="003F5E4E">
                      <w:r>
                        <w:rPr>
                          <w:b/>
                          <w:bCs/>
                          <w:noProof/>
                          <w:color w:val="000000"/>
                          <w:lang w:eastAsia="en-GB"/>
                        </w:rPr>
                        <w:drawing>
                          <wp:inline distT="0" distB="0" distL="0" distR="0" wp14:anchorId="060B152F" wp14:editId="1E88DA6C">
                            <wp:extent cx="1935655" cy="73860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ogos, Branding and Print\ASH Wales Logos\New Logos\Dark (High Res).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35655" cy="738605"/>
                                    </a:xfrm>
                                    <a:prstGeom prst="rect">
                                      <a:avLst/>
                                    </a:prstGeom>
                                    <a:noFill/>
                                    <a:ln>
                                      <a:noFill/>
                                    </a:ln>
                                  </pic:spPr>
                                </pic:pic>
                              </a:graphicData>
                            </a:graphic>
                          </wp:inline>
                        </w:drawing>
                      </w:r>
                    </w:p>
                  </w:txbxContent>
                </v:textbox>
              </v:shape>
            </w:pict>
          </mc:Fallback>
        </mc:AlternateContent>
      </w:r>
    </w:p>
    <w:p w14:paraId="4E8F2877" w14:textId="77777777" w:rsidR="00F23F28" w:rsidRDefault="00F23F28" w:rsidP="00F23F28">
      <w:pPr>
        <w:rPr>
          <w:b/>
          <w:bCs/>
          <w:color w:val="000000"/>
          <w:lang w:val="en-US"/>
        </w:rPr>
      </w:pPr>
    </w:p>
    <w:p w14:paraId="651033C5" w14:textId="77777777" w:rsidR="00B0440A" w:rsidRPr="004B26EF" w:rsidRDefault="00B0440A" w:rsidP="00F23F28">
      <w:pPr>
        <w:rPr>
          <w:b/>
          <w:bCs/>
          <w:color w:val="000000"/>
          <w:lang w:val="en-US"/>
        </w:rPr>
      </w:pPr>
    </w:p>
    <w:p w14:paraId="399F04E7" w14:textId="77777777" w:rsidR="00F23F28" w:rsidRDefault="00F23F28" w:rsidP="00F23F28">
      <w:pPr>
        <w:widowControl w:val="0"/>
        <w:tabs>
          <w:tab w:val="left" w:pos="570"/>
        </w:tabs>
        <w:autoSpaceDE w:val="0"/>
        <w:autoSpaceDN w:val="0"/>
        <w:adjustRightInd w:val="0"/>
        <w:rPr>
          <w:rFonts w:ascii="Calibri" w:hAnsi="Calibri" w:cs="Calibri"/>
          <w:color w:val="000000"/>
        </w:rPr>
      </w:pPr>
    </w:p>
    <w:p w14:paraId="248BE0D2" w14:textId="77777777" w:rsidR="00F23F28" w:rsidRDefault="00F23F28" w:rsidP="00F23F28">
      <w:pPr>
        <w:widowControl w:val="0"/>
        <w:tabs>
          <w:tab w:val="left" w:pos="570"/>
        </w:tabs>
        <w:autoSpaceDE w:val="0"/>
        <w:autoSpaceDN w:val="0"/>
        <w:adjustRightInd w:val="0"/>
        <w:rPr>
          <w:rFonts w:ascii="Calibri" w:hAnsi="Calibri" w:cs="Calibri"/>
          <w:color w:val="000000"/>
        </w:rPr>
      </w:pPr>
    </w:p>
    <w:p w14:paraId="03F00236" w14:textId="223492D6" w:rsidR="00B0440A" w:rsidRDefault="003F5E4E" w:rsidP="00B0440A">
      <w:pPr>
        <w:rPr>
          <w:rFonts w:ascii="Sinkin Sans 300 Light" w:hAnsi="Sinkin Sans 300 Light"/>
          <w:sz w:val="20"/>
          <w:szCs w:val="20"/>
        </w:rPr>
      </w:pPr>
      <w:r w:rsidRPr="003F5E4E">
        <w:rPr>
          <w:rFonts w:asciiTheme="minorHAnsi" w:eastAsiaTheme="minorEastAsia" w:hAnsiTheme="minorHAnsi" w:cstheme="minorBidi"/>
          <w:b/>
          <w:bCs/>
          <w:noProof/>
          <w:color w:val="000000"/>
          <w:lang w:eastAsia="en-GB"/>
        </w:rPr>
        <mc:AlternateContent>
          <mc:Choice Requires="wps">
            <w:drawing>
              <wp:anchor distT="0" distB="0" distL="114300" distR="114300" simplePos="0" relativeHeight="251658241" behindDoc="0" locked="0" layoutInCell="1" allowOverlap="1" wp14:anchorId="282DE8EF" wp14:editId="044DD4EC">
                <wp:simplePos x="0" y="0"/>
                <wp:positionH relativeFrom="column">
                  <wp:posOffset>4038600</wp:posOffset>
                </wp:positionH>
                <wp:positionV relativeFrom="paragraph">
                  <wp:posOffset>56515</wp:posOffset>
                </wp:positionV>
                <wp:extent cx="2085975" cy="1381125"/>
                <wp:effectExtent l="0" t="0" r="9525" b="9525"/>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D769E" w14:textId="77777777" w:rsidR="003F5E4E" w:rsidRPr="0091138E" w:rsidRDefault="003F5E4E" w:rsidP="003F5E4E">
                            <w:pPr>
                              <w:rPr>
                                <w:rFonts w:ascii="Tahoma" w:hAnsi="Tahoma" w:cs="Tahoma"/>
                                <w:color w:val="44CFE8"/>
                                <w:sz w:val="18"/>
                                <w:szCs w:val="18"/>
                              </w:rPr>
                            </w:pPr>
                            <w:r w:rsidRPr="0091138E">
                              <w:rPr>
                                <w:rFonts w:ascii="Tahoma" w:hAnsi="Tahoma" w:cs="Tahoma"/>
                                <w:color w:val="44CFE8"/>
                                <w:sz w:val="18"/>
                                <w:szCs w:val="18"/>
                              </w:rPr>
                              <w:t>ASH Wales Cymru</w:t>
                            </w:r>
                          </w:p>
                          <w:p w14:paraId="47A7BA63" w14:textId="77777777" w:rsidR="003F5E4E" w:rsidRDefault="003F5E4E" w:rsidP="003F5E4E">
                            <w:pPr>
                              <w:rPr>
                                <w:rFonts w:ascii="Tahoma" w:hAnsi="Tahoma" w:cs="Tahoma"/>
                                <w:color w:val="44CFE8"/>
                                <w:sz w:val="18"/>
                                <w:szCs w:val="18"/>
                              </w:rPr>
                            </w:pPr>
                            <w:r>
                              <w:rPr>
                                <w:rFonts w:ascii="Tahoma" w:hAnsi="Tahoma" w:cs="Tahoma"/>
                                <w:color w:val="44CFE8"/>
                                <w:sz w:val="18"/>
                                <w:szCs w:val="18"/>
                              </w:rPr>
                              <w:t>Tel: 029 2049 0621</w:t>
                            </w:r>
                          </w:p>
                          <w:p w14:paraId="08A631FF" w14:textId="77777777" w:rsidR="003F5E4E" w:rsidRPr="0091138E" w:rsidRDefault="003F5E4E" w:rsidP="003F5E4E">
                            <w:pPr>
                              <w:rPr>
                                <w:rFonts w:ascii="Tahoma" w:hAnsi="Tahoma" w:cs="Tahoma"/>
                                <w:color w:val="44CFE8"/>
                                <w:sz w:val="18"/>
                                <w:szCs w:val="18"/>
                              </w:rPr>
                            </w:pPr>
                            <w:r>
                              <w:rPr>
                                <w:rFonts w:ascii="Tahoma" w:hAnsi="Tahoma" w:cs="Tahoma"/>
                                <w:color w:val="44CFE8"/>
                                <w:sz w:val="18"/>
                                <w:szCs w:val="18"/>
                              </w:rPr>
                              <w:t>enquiries@ashwales.org.uk</w:t>
                            </w:r>
                          </w:p>
                          <w:p w14:paraId="6AD8C8CB" w14:textId="77777777" w:rsidR="003F5E4E" w:rsidRPr="0091138E" w:rsidRDefault="003F5E4E" w:rsidP="003F5E4E">
                            <w:pPr>
                              <w:rPr>
                                <w:rFonts w:ascii="Tahoma" w:hAnsi="Tahoma" w:cs="Tahoma"/>
                                <w:color w:val="44CFE8"/>
                                <w:sz w:val="18"/>
                                <w:szCs w:val="18"/>
                              </w:rPr>
                            </w:pPr>
                          </w:p>
                          <w:p w14:paraId="199C06B0" w14:textId="0BA7D26A" w:rsidR="003F5E4E" w:rsidRPr="0091138E" w:rsidRDefault="003F5E4E" w:rsidP="003F5E4E">
                            <w:pPr>
                              <w:rPr>
                                <w:rFonts w:ascii="Tahoma" w:hAnsi="Tahoma" w:cs="Tahoma"/>
                                <w:color w:val="A4D70F"/>
                                <w:sz w:val="18"/>
                                <w:szCs w:val="18"/>
                              </w:rPr>
                            </w:pPr>
                            <w:proofErr w:type="spellStart"/>
                            <w:proofErr w:type="gramStart"/>
                            <w:r w:rsidRPr="0091138E">
                              <w:rPr>
                                <w:rFonts w:ascii="Tahoma" w:hAnsi="Tahoma" w:cs="Tahoma"/>
                                <w:color w:val="A4D70F"/>
                                <w:sz w:val="18"/>
                                <w:szCs w:val="18"/>
                              </w:rPr>
                              <w:t>ash</w:t>
                            </w:r>
                            <w:r w:rsidR="00734B83">
                              <w:rPr>
                                <w:rFonts w:ascii="Tahoma" w:hAnsi="Tahoma" w:cs="Tahoma"/>
                                <w:color w:val="A4D70F"/>
                                <w:sz w:val="18"/>
                                <w:szCs w:val="18"/>
                              </w:rPr>
                              <w:t>.</w:t>
                            </w:r>
                            <w:r w:rsidRPr="0091138E">
                              <w:rPr>
                                <w:rFonts w:ascii="Tahoma" w:hAnsi="Tahoma" w:cs="Tahoma"/>
                                <w:color w:val="A4D70F"/>
                                <w:sz w:val="18"/>
                                <w:szCs w:val="18"/>
                              </w:rPr>
                              <w:t>wales</w:t>
                            </w:r>
                            <w:proofErr w:type="spellEnd"/>
                            <w:proofErr w:type="gramEnd"/>
                          </w:p>
                          <w:p w14:paraId="11B959FE" w14:textId="77777777" w:rsidR="003F5E4E" w:rsidRPr="0091138E" w:rsidRDefault="003F5E4E" w:rsidP="003F5E4E">
                            <w:pPr>
                              <w:jc w:val="right"/>
                              <w:rPr>
                                <w:rFonts w:ascii="Tahoma" w:hAnsi="Tahoma" w:cs="Tahoma"/>
                                <w:color w:val="A6A6A6" w:themeColor="background1" w:themeShade="A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E8EF" id="Text Box 6" o:spid="_x0000_s1027" type="#_x0000_t202" style="position:absolute;margin-left:318pt;margin-top:4.45pt;width:164.25pt;height:10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" stroked="f">
                <v:textbox>
                  <w:txbxContent>
                    <w:p w14:paraId="44CD769E" w14:textId="77777777" w:rsidR="003F5E4E" w:rsidRPr="0091138E" w:rsidRDefault="003F5E4E" w:rsidP="003F5E4E">
                      <w:pPr>
                        <w:rPr>
                          <w:rFonts w:ascii="Tahoma" w:hAnsi="Tahoma" w:cs="Tahoma"/>
                          <w:color w:val="44CFE8"/>
                          <w:sz w:val="18"/>
                          <w:szCs w:val="18"/>
                        </w:rPr>
                      </w:pPr>
                      <w:r w:rsidRPr="0091138E">
                        <w:rPr>
                          <w:rFonts w:ascii="Tahoma" w:hAnsi="Tahoma" w:cs="Tahoma"/>
                          <w:color w:val="44CFE8"/>
                          <w:sz w:val="18"/>
                          <w:szCs w:val="18"/>
                        </w:rPr>
                        <w:t>ASH Wales Cymru</w:t>
                      </w:r>
                    </w:p>
                    <w:p w14:paraId="47A7BA63" w14:textId="77777777" w:rsidR="003F5E4E" w:rsidRDefault="003F5E4E" w:rsidP="003F5E4E">
                      <w:pPr>
                        <w:rPr>
                          <w:rFonts w:ascii="Tahoma" w:hAnsi="Tahoma" w:cs="Tahoma"/>
                          <w:color w:val="44CFE8"/>
                          <w:sz w:val="18"/>
                          <w:szCs w:val="18"/>
                        </w:rPr>
                      </w:pPr>
                      <w:r>
                        <w:rPr>
                          <w:rFonts w:ascii="Tahoma" w:hAnsi="Tahoma" w:cs="Tahoma"/>
                          <w:color w:val="44CFE8"/>
                          <w:sz w:val="18"/>
                          <w:szCs w:val="18"/>
                        </w:rPr>
                        <w:t>Tel: 029 2049 0621</w:t>
                      </w:r>
                    </w:p>
                    <w:p w14:paraId="08A631FF" w14:textId="77777777" w:rsidR="003F5E4E" w:rsidRPr="0091138E" w:rsidRDefault="003F5E4E" w:rsidP="003F5E4E">
                      <w:pPr>
                        <w:rPr>
                          <w:rFonts w:ascii="Tahoma" w:hAnsi="Tahoma" w:cs="Tahoma"/>
                          <w:color w:val="44CFE8"/>
                          <w:sz w:val="18"/>
                          <w:szCs w:val="18"/>
                        </w:rPr>
                      </w:pPr>
                      <w:r>
                        <w:rPr>
                          <w:rFonts w:ascii="Tahoma" w:hAnsi="Tahoma" w:cs="Tahoma"/>
                          <w:color w:val="44CFE8"/>
                          <w:sz w:val="18"/>
                          <w:szCs w:val="18"/>
                        </w:rPr>
                        <w:t>enquiries@ashwales.org.uk</w:t>
                      </w:r>
                    </w:p>
                    <w:p w14:paraId="6AD8C8CB" w14:textId="77777777" w:rsidR="003F5E4E" w:rsidRPr="0091138E" w:rsidRDefault="003F5E4E" w:rsidP="003F5E4E">
                      <w:pPr>
                        <w:rPr>
                          <w:rFonts w:ascii="Tahoma" w:hAnsi="Tahoma" w:cs="Tahoma"/>
                          <w:color w:val="44CFE8"/>
                          <w:sz w:val="18"/>
                          <w:szCs w:val="18"/>
                        </w:rPr>
                      </w:pPr>
                    </w:p>
                    <w:p w14:paraId="199C06B0" w14:textId="0BA7D26A" w:rsidR="003F5E4E" w:rsidRPr="0091138E" w:rsidRDefault="003F5E4E" w:rsidP="003F5E4E">
                      <w:pPr>
                        <w:rPr>
                          <w:rFonts w:ascii="Tahoma" w:hAnsi="Tahoma" w:cs="Tahoma"/>
                          <w:color w:val="A4D70F"/>
                          <w:sz w:val="18"/>
                          <w:szCs w:val="18"/>
                        </w:rPr>
                      </w:pPr>
                      <w:proofErr w:type="spellStart"/>
                      <w:proofErr w:type="gramStart"/>
                      <w:r w:rsidRPr="0091138E">
                        <w:rPr>
                          <w:rFonts w:ascii="Tahoma" w:hAnsi="Tahoma" w:cs="Tahoma"/>
                          <w:color w:val="A4D70F"/>
                          <w:sz w:val="18"/>
                          <w:szCs w:val="18"/>
                        </w:rPr>
                        <w:t>ash</w:t>
                      </w:r>
                      <w:r w:rsidR="00734B83">
                        <w:rPr>
                          <w:rFonts w:ascii="Tahoma" w:hAnsi="Tahoma" w:cs="Tahoma"/>
                          <w:color w:val="A4D70F"/>
                          <w:sz w:val="18"/>
                          <w:szCs w:val="18"/>
                        </w:rPr>
                        <w:t>.</w:t>
                      </w:r>
                      <w:r w:rsidRPr="0091138E">
                        <w:rPr>
                          <w:rFonts w:ascii="Tahoma" w:hAnsi="Tahoma" w:cs="Tahoma"/>
                          <w:color w:val="A4D70F"/>
                          <w:sz w:val="18"/>
                          <w:szCs w:val="18"/>
                        </w:rPr>
                        <w:t>wales</w:t>
                      </w:r>
                      <w:proofErr w:type="spellEnd"/>
                      <w:proofErr w:type="gramEnd"/>
                    </w:p>
                    <w:p w14:paraId="11B959FE" w14:textId="77777777" w:rsidR="003F5E4E" w:rsidRPr="0091138E" w:rsidRDefault="003F5E4E" w:rsidP="003F5E4E">
                      <w:pPr>
                        <w:jc w:val="right"/>
                        <w:rPr>
                          <w:rFonts w:ascii="Tahoma" w:hAnsi="Tahoma" w:cs="Tahoma"/>
                          <w:color w:val="A6A6A6" w:themeColor="background1" w:themeShade="A6"/>
                          <w:sz w:val="20"/>
                          <w:szCs w:val="20"/>
                        </w:rPr>
                      </w:pPr>
                    </w:p>
                  </w:txbxContent>
                </v:textbox>
                <w10:wrap type="square" side="largest"/>
              </v:shape>
            </w:pict>
          </mc:Fallback>
        </mc:AlternateContent>
      </w:r>
    </w:p>
    <w:p w14:paraId="29918744" w14:textId="77777777" w:rsidR="00B0440A" w:rsidRDefault="00B0440A" w:rsidP="00B0440A">
      <w:pPr>
        <w:rPr>
          <w:rFonts w:ascii="Sinkin Sans 300 Light" w:hAnsi="Sinkin Sans 300 Light"/>
          <w:sz w:val="20"/>
          <w:szCs w:val="20"/>
        </w:rPr>
      </w:pPr>
    </w:p>
    <w:p w14:paraId="4EFF17A4" w14:textId="77777777" w:rsidR="003F5E4E" w:rsidRDefault="003F5E4E" w:rsidP="00B0440A">
      <w:pPr>
        <w:rPr>
          <w:rFonts w:ascii="Sinkin Sans 300 Light" w:hAnsi="Sinkin Sans 300 Light"/>
          <w:sz w:val="20"/>
          <w:szCs w:val="20"/>
        </w:rPr>
      </w:pPr>
    </w:p>
    <w:p w14:paraId="2B3AC38C" w14:textId="77777777" w:rsidR="003F5E4E" w:rsidRDefault="003F5E4E" w:rsidP="00B0440A">
      <w:pPr>
        <w:rPr>
          <w:rFonts w:ascii="Sinkin Sans 300 Light" w:hAnsi="Sinkin Sans 300 Light"/>
          <w:sz w:val="20"/>
          <w:szCs w:val="20"/>
        </w:rPr>
      </w:pPr>
    </w:p>
    <w:p w14:paraId="086CAAF4" w14:textId="77777777" w:rsidR="003F5E4E" w:rsidRDefault="003F5E4E" w:rsidP="00B0440A">
      <w:pPr>
        <w:rPr>
          <w:rFonts w:ascii="Sinkin Sans 300 Light" w:hAnsi="Sinkin Sans 300 Light"/>
          <w:sz w:val="20"/>
          <w:szCs w:val="20"/>
        </w:rPr>
      </w:pPr>
    </w:p>
    <w:p w14:paraId="4BE704FE" w14:textId="77777777" w:rsidR="003F5E4E" w:rsidRDefault="003F5E4E" w:rsidP="00B0440A">
      <w:pPr>
        <w:rPr>
          <w:rFonts w:ascii="Sinkin Sans 300 Light" w:hAnsi="Sinkin Sans 300 Light"/>
          <w:sz w:val="20"/>
          <w:szCs w:val="20"/>
        </w:rPr>
      </w:pPr>
    </w:p>
    <w:p w14:paraId="78B76082" w14:textId="77777777" w:rsidR="003F5E4E" w:rsidRDefault="003F5E4E" w:rsidP="00B0440A">
      <w:pPr>
        <w:rPr>
          <w:rFonts w:ascii="Sinkin Sans 300 Light" w:hAnsi="Sinkin Sans 300 Light"/>
          <w:sz w:val="20"/>
          <w:szCs w:val="20"/>
        </w:rPr>
      </w:pPr>
    </w:p>
    <w:p w14:paraId="3E5F3758" w14:textId="77777777" w:rsidR="009A4406" w:rsidRDefault="009A4406" w:rsidP="00B0440A">
      <w:pPr>
        <w:rPr>
          <w:rFonts w:ascii="Sinkin Sans 300 Light" w:hAnsi="Sinkin Sans 300 Light"/>
          <w:sz w:val="20"/>
          <w:szCs w:val="20"/>
        </w:rPr>
      </w:pPr>
    </w:p>
    <w:p w14:paraId="1BE766CF" w14:textId="77777777" w:rsidR="009A4406" w:rsidRDefault="009A4406" w:rsidP="00B0440A">
      <w:pPr>
        <w:rPr>
          <w:rFonts w:ascii="Sinkin Sans 300 Light" w:hAnsi="Sinkin Sans 300 Light"/>
          <w:sz w:val="20"/>
          <w:szCs w:val="20"/>
        </w:rPr>
      </w:pPr>
    </w:p>
    <w:p w14:paraId="2DFE4C12" w14:textId="77777777" w:rsidR="003F5E4E" w:rsidRDefault="003F5E4E" w:rsidP="00B0440A">
      <w:pPr>
        <w:rPr>
          <w:rFonts w:ascii="Sinkin Sans 300 Light" w:hAnsi="Sinkin Sans 300 Light"/>
          <w:sz w:val="20"/>
          <w:szCs w:val="20"/>
        </w:rPr>
      </w:pPr>
    </w:p>
    <w:p w14:paraId="263B1270" w14:textId="77777777" w:rsidR="009A4406" w:rsidRDefault="009A4406" w:rsidP="00B0440A">
      <w:pPr>
        <w:rPr>
          <w:rFonts w:ascii="Sinkin Sans 300 Light" w:hAnsi="Sinkin Sans 300 Light"/>
          <w:sz w:val="20"/>
          <w:szCs w:val="20"/>
        </w:rPr>
      </w:pPr>
    </w:p>
    <w:p w14:paraId="3F0B3209" w14:textId="0076C6CD" w:rsidR="00617C39" w:rsidRPr="00617C39" w:rsidRDefault="00617C39" w:rsidP="00617C39">
      <w:pPr>
        <w:textAlignment w:val="baseline"/>
        <w:rPr>
          <w:rFonts w:ascii="Segoe UI" w:hAnsi="Segoe UI" w:cs="Segoe UI"/>
          <w:sz w:val="24"/>
          <w:szCs w:val="24"/>
          <w:lang w:eastAsia="en-GB"/>
        </w:rPr>
      </w:pPr>
      <w:r w:rsidRPr="00617C39">
        <w:rPr>
          <w:rFonts w:ascii="Calibri" w:hAnsi="Calibri" w:cs="Calibri"/>
          <w:color w:val="000000"/>
          <w:sz w:val="24"/>
          <w:szCs w:val="24"/>
          <w:lang w:eastAsia="en-GB"/>
        </w:rPr>
        <w:t>Dear Parent or Guardian,</w:t>
      </w:r>
    </w:p>
    <w:p w14:paraId="28D1F019" w14:textId="77777777" w:rsidR="00617C39" w:rsidRDefault="00617C39" w:rsidP="00617C39">
      <w:pPr>
        <w:textAlignment w:val="baseline"/>
        <w:rPr>
          <w:rFonts w:ascii="Calibri" w:hAnsi="Calibri" w:cs="Calibri"/>
          <w:color w:val="000000"/>
          <w:sz w:val="24"/>
          <w:szCs w:val="24"/>
          <w:lang w:eastAsia="en-GB"/>
        </w:rPr>
      </w:pPr>
    </w:p>
    <w:p w14:paraId="1D7421DA" w14:textId="6833DDD4" w:rsidR="00617C39" w:rsidRPr="00617C39" w:rsidRDefault="00617C39" w:rsidP="00617C39">
      <w:pPr>
        <w:textAlignment w:val="baseline"/>
        <w:rPr>
          <w:rFonts w:ascii="Segoe UI" w:hAnsi="Segoe UI" w:cs="Segoe UI"/>
          <w:sz w:val="24"/>
          <w:szCs w:val="24"/>
          <w:lang w:eastAsia="en-GB"/>
        </w:rPr>
      </w:pPr>
      <w:r w:rsidRPr="00617C39">
        <w:rPr>
          <w:rFonts w:ascii="Calibri" w:hAnsi="Calibri" w:cs="Calibri"/>
          <w:color w:val="000000"/>
          <w:sz w:val="24"/>
          <w:szCs w:val="24"/>
          <w:lang w:eastAsia="en-GB"/>
        </w:rPr>
        <w:t>We write to inform you that students will be participating in a national online survey on the topic of vapes.  The use of vapes among young people has become an area of concern, this survey, conducted by ASH Wales, will help inform action at a local and national level.</w:t>
      </w:r>
    </w:p>
    <w:p w14:paraId="548C3F98" w14:textId="77777777" w:rsidR="00617C39" w:rsidRDefault="00617C39" w:rsidP="00617C39">
      <w:pPr>
        <w:textAlignment w:val="baseline"/>
        <w:rPr>
          <w:rFonts w:ascii="Calibri" w:hAnsi="Calibri" w:cs="Calibri"/>
          <w:color w:val="000000"/>
          <w:sz w:val="24"/>
          <w:szCs w:val="24"/>
          <w:lang w:eastAsia="en-GB"/>
        </w:rPr>
      </w:pPr>
    </w:p>
    <w:p w14:paraId="370E8E62" w14:textId="05D4ECC7" w:rsidR="00617C39" w:rsidRPr="00617C39" w:rsidRDefault="00617C39" w:rsidP="00617C39">
      <w:pPr>
        <w:textAlignment w:val="baseline"/>
        <w:rPr>
          <w:rFonts w:ascii="Segoe UI" w:hAnsi="Segoe UI" w:cs="Segoe UI"/>
          <w:sz w:val="24"/>
          <w:szCs w:val="24"/>
          <w:lang w:eastAsia="en-GB"/>
        </w:rPr>
      </w:pPr>
      <w:r w:rsidRPr="00617C39">
        <w:rPr>
          <w:rFonts w:ascii="Calibri" w:hAnsi="Calibri" w:cs="Calibri"/>
          <w:color w:val="000000"/>
          <w:sz w:val="24"/>
          <w:szCs w:val="24"/>
          <w:lang w:eastAsia="en-GB"/>
        </w:rPr>
        <w:t>It contains questions on vaping, smoking, cannabis, and where and how students are accessing vaping products. The survey takes between 5 – 10 minutes to complete. It is anonymous and students do not have to answer the questions.</w:t>
      </w:r>
    </w:p>
    <w:p w14:paraId="25BBB5DA" w14:textId="77777777" w:rsidR="00617C39" w:rsidRDefault="00617C39" w:rsidP="00617C39">
      <w:pPr>
        <w:textAlignment w:val="baseline"/>
        <w:rPr>
          <w:rFonts w:ascii="Calibri" w:hAnsi="Calibri" w:cs="Calibri"/>
          <w:color w:val="000000"/>
          <w:sz w:val="24"/>
          <w:szCs w:val="24"/>
          <w:lang w:eastAsia="en-GB"/>
        </w:rPr>
      </w:pPr>
    </w:p>
    <w:p w14:paraId="74BDEEF9" w14:textId="29CC829E" w:rsidR="00617C39" w:rsidRPr="00617C39" w:rsidRDefault="00617C39" w:rsidP="00617C39">
      <w:pPr>
        <w:textAlignment w:val="baseline"/>
        <w:rPr>
          <w:rFonts w:ascii="Segoe UI" w:hAnsi="Segoe UI" w:cs="Segoe UI"/>
          <w:sz w:val="24"/>
          <w:szCs w:val="24"/>
          <w:lang w:eastAsia="en-GB"/>
        </w:rPr>
      </w:pPr>
      <w:r w:rsidRPr="00617C39">
        <w:rPr>
          <w:rFonts w:ascii="Calibri" w:hAnsi="Calibri" w:cs="Calibri"/>
          <w:color w:val="000000"/>
          <w:sz w:val="24"/>
          <w:szCs w:val="24"/>
          <w:u w:val="single"/>
          <w:lang w:eastAsia="en-GB"/>
        </w:rPr>
        <w:t>All entries will be anonymous:</w:t>
      </w:r>
    </w:p>
    <w:p w14:paraId="3585AD1C" w14:textId="166B8E0B" w:rsidR="00617C39" w:rsidRPr="00617C39" w:rsidRDefault="00617C39" w:rsidP="00617C39">
      <w:pPr>
        <w:textAlignment w:val="baseline"/>
        <w:rPr>
          <w:rFonts w:ascii="Segoe UI" w:hAnsi="Segoe UI" w:cs="Segoe UI"/>
          <w:sz w:val="24"/>
          <w:szCs w:val="24"/>
          <w:lang w:eastAsia="en-GB"/>
        </w:rPr>
      </w:pPr>
      <w:r w:rsidRPr="00617C39">
        <w:rPr>
          <w:rFonts w:ascii="Calibri" w:hAnsi="Calibri" w:cs="Calibri"/>
          <w:color w:val="000000"/>
          <w:sz w:val="24"/>
          <w:szCs w:val="24"/>
          <w:lang w:eastAsia="en-GB"/>
        </w:rPr>
        <w:t>Pupils will not be traceable from their submissions of the survey; therefore, we encourage that they be as honest as possible in their responses.  Information gathered will help inform local authority action.</w:t>
      </w:r>
    </w:p>
    <w:p w14:paraId="018B4A5A" w14:textId="77777777" w:rsidR="00617C39" w:rsidRDefault="00617C39" w:rsidP="00617C39">
      <w:pPr>
        <w:textAlignment w:val="baseline"/>
        <w:rPr>
          <w:rFonts w:ascii="Calibri" w:hAnsi="Calibri" w:cs="Calibri"/>
          <w:color w:val="000000"/>
          <w:sz w:val="24"/>
          <w:szCs w:val="24"/>
          <w:lang w:eastAsia="en-GB"/>
        </w:rPr>
      </w:pPr>
    </w:p>
    <w:p w14:paraId="40D9FF97" w14:textId="39D37DBB" w:rsidR="00617C39" w:rsidRPr="00617C39" w:rsidRDefault="00617C39" w:rsidP="00617C39">
      <w:pPr>
        <w:textAlignment w:val="baseline"/>
        <w:rPr>
          <w:rFonts w:ascii="Segoe UI" w:hAnsi="Segoe UI" w:cs="Segoe UI"/>
          <w:sz w:val="24"/>
          <w:szCs w:val="24"/>
          <w:lang w:eastAsia="en-GB"/>
        </w:rPr>
      </w:pPr>
      <w:r w:rsidRPr="00617C39">
        <w:rPr>
          <w:rFonts w:ascii="Calibri" w:hAnsi="Calibri" w:cs="Calibri"/>
          <w:color w:val="000000"/>
          <w:sz w:val="24"/>
          <w:szCs w:val="24"/>
          <w:lang w:eastAsia="en-GB"/>
        </w:rPr>
        <w:t>We welcome any questions you may have about the survey or how the data will be used. We appreciate your cooperation and look forward to providing an informative analysis of the survey results.</w:t>
      </w:r>
    </w:p>
    <w:p w14:paraId="196C9A49" w14:textId="77777777" w:rsidR="00617C39" w:rsidRDefault="00617C39" w:rsidP="00617C39">
      <w:pPr>
        <w:textAlignment w:val="baseline"/>
        <w:rPr>
          <w:rFonts w:ascii="Calibri" w:hAnsi="Calibri" w:cs="Calibri"/>
          <w:sz w:val="24"/>
          <w:szCs w:val="24"/>
          <w:lang w:eastAsia="en-GB"/>
        </w:rPr>
      </w:pPr>
    </w:p>
    <w:p w14:paraId="062F238B" w14:textId="22FB2FFC" w:rsidR="00617C39" w:rsidRPr="00617C39" w:rsidRDefault="00617C39" w:rsidP="00617C39">
      <w:pPr>
        <w:textAlignment w:val="baseline"/>
        <w:rPr>
          <w:rFonts w:ascii="Segoe UI" w:hAnsi="Segoe UI" w:cs="Segoe UI"/>
          <w:sz w:val="24"/>
          <w:szCs w:val="24"/>
          <w:lang w:eastAsia="en-GB"/>
        </w:rPr>
      </w:pPr>
      <w:r w:rsidRPr="00617C39">
        <w:rPr>
          <w:rFonts w:ascii="Calibri" w:hAnsi="Calibri" w:cs="Calibri"/>
          <w:color w:val="000000"/>
          <w:sz w:val="24"/>
          <w:szCs w:val="24"/>
          <w:lang w:eastAsia="en-GB"/>
        </w:rPr>
        <w:t>Anyone with information on the sale of illegal vapes or underage sales can report it anonymously through the</w:t>
      </w:r>
      <w:r w:rsidRPr="00617C39">
        <w:rPr>
          <w:rFonts w:ascii="Calibri" w:hAnsi="Calibri" w:cs="Calibri"/>
          <w:b/>
          <w:bCs/>
          <w:color w:val="000000"/>
          <w:sz w:val="24"/>
          <w:szCs w:val="24"/>
          <w:lang w:eastAsia="en-GB"/>
        </w:rPr>
        <w:t xml:space="preserve"> </w:t>
      </w:r>
      <w:hyperlink r:id="rId13" w:tgtFrame="_blank" w:history="1">
        <w:r w:rsidRPr="00617C39">
          <w:rPr>
            <w:rFonts w:ascii="Calibri" w:hAnsi="Calibri" w:cs="Calibri"/>
            <w:b/>
            <w:bCs/>
            <w:color w:val="0563C1"/>
            <w:sz w:val="24"/>
            <w:szCs w:val="24"/>
            <w:u w:val="single"/>
            <w:lang w:eastAsia="en-GB"/>
          </w:rPr>
          <w:t>No Ifs No Butts website</w:t>
        </w:r>
      </w:hyperlink>
      <w:r w:rsidRPr="00617C39">
        <w:rPr>
          <w:rFonts w:ascii="Calibri" w:hAnsi="Calibri" w:cs="Calibri"/>
          <w:b/>
          <w:bCs/>
          <w:color w:val="000000"/>
          <w:sz w:val="24"/>
          <w:szCs w:val="24"/>
          <w:lang w:eastAsia="en-GB"/>
        </w:rPr>
        <w:t>. We would encourage parents and students to use this website to support local action.</w:t>
      </w:r>
    </w:p>
    <w:p w14:paraId="5261FBD9" w14:textId="77777777" w:rsidR="00617C39" w:rsidRDefault="00617C39" w:rsidP="00617C39">
      <w:pPr>
        <w:textAlignment w:val="baseline"/>
        <w:rPr>
          <w:rFonts w:ascii="Calibri" w:hAnsi="Calibri" w:cs="Calibri"/>
          <w:sz w:val="24"/>
          <w:szCs w:val="24"/>
          <w:lang w:eastAsia="en-GB"/>
        </w:rPr>
      </w:pPr>
    </w:p>
    <w:p w14:paraId="65D6342B" w14:textId="79B29097" w:rsidR="009A4406" w:rsidRDefault="00617C39" w:rsidP="00617C39">
      <w:pPr>
        <w:textAlignment w:val="baseline"/>
        <w:rPr>
          <w:rFonts w:ascii="Calibri" w:hAnsi="Calibri" w:cs="Calibri"/>
          <w:color w:val="000000"/>
          <w:sz w:val="24"/>
          <w:szCs w:val="24"/>
          <w:lang w:eastAsia="en-GB"/>
        </w:rPr>
      </w:pPr>
      <w:r w:rsidRPr="00617C39">
        <w:rPr>
          <w:rFonts w:ascii="Calibri" w:hAnsi="Calibri" w:cs="Calibri"/>
          <w:color w:val="000000"/>
          <w:sz w:val="24"/>
          <w:szCs w:val="24"/>
          <w:lang w:eastAsia="en-GB"/>
        </w:rPr>
        <w:t>Kind regards</w:t>
      </w:r>
    </w:p>
    <w:p w14:paraId="4C1CAA90" w14:textId="593287F9" w:rsidR="00823278" w:rsidRPr="00617C39" w:rsidRDefault="00823278" w:rsidP="00617C39">
      <w:pPr>
        <w:textAlignment w:val="baseline"/>
        <w:rPr>
          <w:rFonts w:ascii="Segoe UI" w:hAnsi="Segoe UI" w:cs="Segoe UI"/>
          <w:sz w:val="24"/>
          <w:szCs w:val="24"/>
          <w:lang w:eastAsia="en-GB"/>
        </w:rPr>
      </w:pPr>
      <w:r>
        <w:rPr>
          <w:rFonts w:ascii="Calibri" w:hAnsi="Calibri" w:cs="Calibri"/>
          <w:color w:val="000000"/>
          <w:sz w:val="24"/>
          <w:szCs w:val="24"/>
          <w:lang w:eastAsia="en-GB"/>
        </w:rPr>
        <w:t>ASH Wales</w:t>
      </w:r>
    </w:p>
    <w:sectPr w:rsidR="00823278" w:rsidRPr="00617C39" w:rsidSect="00021899">
      <w:footerReference w:type="default" r:id="rId14"/>
      <w:pgSz w:w="11904" w:h="16836" w:code="9"/>
      <w:pgMar w:top="1440" w:right="1080" w:bottom="1440" w:left="1080" w:header="1587"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F0C0" w14:textId="77777777" w:rsidR="00EC5DAE" w:rsidRDefault="00EC5DAE">
      <w:r>
        <w:separator/>
      </w:r>
    </w:p>
  </w:endnote>
  <w:endnote w:type="continuationSeparator" w:id="0">
    <w:p w14:paraId="3F2F22F1" w14:textId="77777777" w:rsidR="00EC5DAE" w:rsidRDefault="00EC5DAE">
      <w:r>
        <w:continuationSeparator/>
      </w:r>
    </w:p>
  </w:endnote>
  <w:endnote w:type="continuationNotice" w:id="1">
    <w:p w14:paraId="05BF859C" w14:textId="77777777" w:rsidR="00EC5DAE" w:rsidRDefault="00EC5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nkin Sans 300 Light">
    <w:panose1 w:val="00000000000000000000"/>
    <w:charset w:val="4D"/>
    <w:family w:val="auto"/>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A8F2" w14:textId="77777777" w:rsidR="00905FF1" w:rsidRPr="00FD7E3D" w:rsidRDefault="00905FF1" w:rsidP="0091138E">
    <w:pPr>
      <w:pStyle w:val="Footer"/>
      <w:ind w:left="-851" w:right="-1041"/>
      <w:jc w:val="center"/>
      <w:rPr>
        <w:rFonts w:ascii="Tahoma" w:eastAsiaTheme="minorHAnsi" w:hAnsi="Tahoma" w:cs="Tahoma"/>
        <w:color w:val="44CFE8"/>
        <w:sz w:val="18"/>
        <w:szCs w:val="18"/>
      </w:rPr>
    </w:pPr>
    <w:r w:rsidRPr="00FD7E3D">
      <w:rPr>
        <w:rFonts w:ascii="Tahoma" w:eastAsiaTheme="minorHAnsi" w:hAnsi="Tahoma" w:cs="Tahoma"/>
        <w:color w:val="44CFE8"/>
        <w:sz w:val="18"/>
        <w:szCs w:val="18"/>
      </w:rPr>
      <w:t xml:space="preserve">ASH Wales is a company limited by guarantee. Registered Charity No. 1120834. </w:t>
    </w:r>
    <w:r>
      <w:rPr>
        <w:rFonts w:ascii="Tahoma" w:eastAsiaTheme="minorHAnsi" w:hAnsi="Tahoma" w:cs="Tahoma"/>
        <w:color w:val="44CFE8"/>
        <w:sz w:val="18"/>
        <w:szCs w:val="18"/>
      </w:rPr>
      <w:t>Registered in Wales No. 6030302</w:t>
    </w:r>
    <w:r w:rsidRPr="00FD7E3D">
      <w:rPr>
        <w:rFonts w:ascii="Tahoma" w:eastAsiaTheme="minorHAnsi" w:hAnsi="Tahoma" w:cs="Tahoma"/>
        <w:color w:val="44CFE8"/>
        <w:sz w:val="18"/>
        <w:szCs w:val="18"/>
      </w:rPr>
      <w:t xml:space="preserve"> </w:t>
    </w:r>
  </w:p>
  <w:p w14:paraId="6E42291F" w14:textId="77777777" w:rsidR="00905FF1" w:rsidRDefault="00905FF1" w:rsidP="0091138E">
    <w:pPr>
      <w:pStyle w:val="Footer"/>
      <w:ind w:left="-851" w:right="-1182"/>
      <w:jc w:val="center"/>
    </w:pPr>
    <w:r w:rsidRPr="00FD7E3D">
      <w:rPr>
        <w:rFonts w:ascii="Tahoma" w:eastAsiaTheme="minorHAnsi" w:hAnsi="Tahoma" w:cs="Tahoma"/>
        <w:color w:val="44CFE8"/>
        <w:sz w:val="18"/>
        <w:szCs w:val="18"/>
      </w:rPr>
      <w:t xml:space="preserve">Mae ASH Cymru </w:t>
    </w:r>
    <w:proofErr w:type="spellStart"/>
    <w:r w:rsidRPr="00FD7E3D">
      <w:rPr>
        <w:rFonts w:ascii="Tahoma" w:eastAsiaTheme="minorHAnsi" w:hAnsi="Tahoma" w:cs="Tahoma"/>
        <w:color w:val="44CFE8"/>
        <w:sz w:val="18"/>
        <w:szCs w:val="18"/>
      </w:rPr>
      <w:t>yn</w:t>
    </w:r>
    <w:proofErr w:type="spellEnd"/>
    <w:r w:rsidRPr="00FD7E3D">
      <w:rPr>
        <w:rFonts w:ascii="Tahoma" w:eastAsiaTheme="minorHAnsi" w:hAnsi="Tahoma" w:cs="Tahoma"/>
        <w:color w:val="44CFE8"/>
        <w:sz w:val="18"/>
        <w:szCs w:val="18"/>
      </w:rPr>
      <w:t xml:space="preserve"> </w:t>
    </w:r>
    <w:proofErr w:type="spellStart"/>
    <w:r w:rsidRPr="00FD7E3D">
      <w:rPr>
        <w:rFonts w:ascii="Tahoma" w:eastAsiaTheme="minorHAnsi" w:hAnsi="Tahoma" w:cs="Tahoma"/>
        <w:color w:val="44CFE8"/>
        <w:sz w:val="18"/>
        <w:szCs w:val="18"/>
      </w:rPr>
      <w:t>gwmni</w:t>
    </w:r>
    <w:proofErr w:type="spellEnd"/>
    <w:r w:rsidRPr="00FD7E3D">
      <w:rPr>
        <w:rFonts w:ascii="Tahoma" w:eastAsiaTheme="minorHAnsi" w:hAnsi="Tahoma" w:cs="Tahoma"/>
        <w:color w:val="44CFE8"/>
        <w:sz w:val="18"/>
        <w:szCs w:val="18"/>
      </w:rPr>
      <w:t xml:space="preserve"> </w:t>
    </w:r>
    <w:proofErr w:type="spellStart"/>
    <w:r w:rsidRPr="00FD7E3D">
      <w:rPr>
        <w:rFonts w:ascii="Tahoma" w:eastAsiaTheme="minorHAnsi" w:hAnsi="Tahoma" w:cs="Tahoma"/>
        <w:color w:val="44CFE8"/>
        <w:sz w:val="18"/>
        <w:szCs w:val="18"/>
      </w:rPr>
      <w:t>cyfyngedig</w:t>
    </w:r>
    <w:proofErr w:type="spellEnd"/>
    <w:r w:rsidRPr="00FD7E3D">
      <w:rPr>
        <w:rFonts w:ascii="Tahoma" w:eastAsiaTheme="minorHAnsi" w:hAnsi="Tahoma" w:cs="Tahoma"/>
        <w:color w:val="44CFE8"/>
        <w:sz w:val="18"/>
        <w:szCs w:val="18"/>
      </w:rPr>
      <w:t xml:space="preserve"> </w:t>
    </w:r>
    <w:proofErr w:type="spellStart"/>
    <w:r w:rsidRPr="00FD7E3D">
      <w:rPr>
        <w:rFonts w:ascii="Tahoma" w:eastAsiaTheme="minorHAnsi" w:hAnsi="Tahoma" w:cs="Tahoma"/>
        <w:color w:val="44CFE8"/>
        <w:sz w:val="18"/>
        <w:szCs w:val="18"/>
      </w:rPr>
      <w:t>trwy</w:t>
    </w:r>
    <w:proofErr w:type="spellEnd"/>
    <w:r w:rsidRPr="00FD7E3D">
      <w:rPr>
        <w:rFonts w:ascii="Tahoma" w:eastAsiaTheme="minorHAnsi" w:hAnsi="Tahoma" w:cs="Tahoma"/>
        <w:color w:val="44CFE8"/>
        <w:sz w:val="18"/>
        <w:szCs w:val="18"/>
      </w:rPr>
      <w:t xml:space="preserve"> </w:t>
    </w:r>
    <w:proofErr w:type="spellStart"/>
    <w:r w:rsidRPr="00FD7E3D">
      <w:rPr>
        <w:rFonts w:ascii="Tahoma" w:eastAsiaTheme="minorHAnsi" w:hAnsi="Tahoma" w:cs="Tahoma"/>
        <w:color w:val="44CFE8"/>
        <w:sz w:val="18"/>
        <w:szCs w:val="18"/>
      </w:rPr>
      <w:t>warant</w:t>
    </w:r>
    <w:proofErr w:type="spellEnd"/>
    <w:r w:rsidRPr="00FD7E3D">
      <w:rPr>
        <w:rFonts w:ascii="Tahoma" w:eastAsiaTheme="minorHAnsi" w:hAnsi="Tahoma" w:cs="Tahoma"/>
        <w:color w:val="44CFE8"/>
        <w:sz w:val="18"/>
        <w:szCs w:val="18"/>
      </w:rPr>
      <w:t xml:space="preserve">. </w:t>
    </w:r>
    <w:proofErr w:type="spellStart"/>
    <w:r w:rsidRPr="00FD7E3D">
      <w:rPr>
        <w:rFonts w:ascii="Tahoma" w:eastAsiaTheme="minorHAnsi" w:hAnsi="Tahoma" w:cs="Tahoma"/>
        <w:color w:val="44CFE8"/>
        <w:sz w:val="18"/>
        <w:szCs w:val="18"/>
      </w:rPr>
      <w:t>E</w:t>
    </w:r>
    <w:r>
      <w:rPr>
        <w:rFonts w:ascii="Tahoma" w:eastAsiaTheme="minorHAnsi" w:hAnsi="Tahoma" w:cs="Tahoma"/>
        <w:color w:val="44CFE8"/>
        <w:sz w:val="18"/>
        <w:szCs w:val="18"/>
      </w:rPr>
      <w:t>lusen</w:t>
    </w:r>
    <w:proofErr w:type="spellEnd"/>
    <w:r>
      <w:rPr>
        <w:rFonts w:ascii="Tahoma" w:eastAsiaTheme="minorHAnsi" w:hAnsi="Tahoma" w:cs="Tahoma"/>
        <w:color w:val="44CFE8"/>
        <w:sz w:val="18"/>
        <w:szCs w:val="18"/>
      </w:rPr>
      <w:t xml:space="preserve"> </w:t>
    </w:r>
    <w:proofErr w:type="spellStart"/>
    <w:r>
      <w:rPr>
        <w:rFonts w:ascii="Tahoma" w:eastAsiaTheme="minorHAnsi" w:hAnsi="Tahoma" w:cs="Tahoma"/>
        <w:color w:val="44CFE8"/>
        <w:sz w:val="18"/>
        <w:szCs w:val="18"/>
      </w:rPr>
      <w:t>Gofrestredig</w:t>
    </w:r>
    <w:proofErr w:type="spellEnd"/>
    <w:r>
      <w:rPr>
        <w:rFonts w:ascii="Tahoma" w:eastAsiaTheme="minorHAnsi" w:hAnsi="Tahoma" w:cs="Tahoma"/>
        <w:color w:val="44CFE8"/>
        <w:sz w:val="18"/>
        <w:szCs w:val="18"/>
      </w:rPr>
      <w:t xml:space="preserve"> </w:t>
    </w:r>
    <w:proofErr w:type="spellStart"/>
    <w:r>
      <w:rPr>
        <w:rFonts w:ascii="Tahoma" w:eastAsiaTheme="minorHAnsi" w:hAnsi="Tahoma" w:cs="Tahoma"/>
        <w:color w:val="44CFE8"/>
        <w:sz w:val="18"/>
        <w:szCs w:val="18"/>
      </w:rPr>
      <w:t>Rhif</w:t>
    </w:r>
    <w:proofErr w:type="spellEnd"/>
    <w:r>
      <w:rPr>
        <w:rFonts w:ascii="Tahoma" w:eastAsiaTheme="minorHAnsi" w:hAnsi="Tahoma" w:cs="Tahoma"/>
        <w:color w:val="44CFE8"/>
        <w:sz w:val="18"/>
        <w:szCs w:val="18"/>
      </w:rPr>
      <w:t xml:space="preserve"> 1120834</w:t>
    </w:r>
    <w:r w:rsidRPr="00FD7E3D">
      <w:rPr>
        <w:rFonts w:ascii="Tahoma" w:eastAsiaTheme="minorHAnsi" w:hAnsi="Tahoma" w:cs="Tahoma"/>
        <w:color w:val="44CFE8"/>
        <w:sz w:val="18"/>
        <w:szCs w:val="18"/>
      </w:rPr>
      <w:t xml:space="preserve"> </w:t>
    </w:r>
  </w:p>
  <w:p w14:paraId="7B3088F6" w14:textId="77777777" w:rsidR="00905FF1" w:rsidRDefault="00905FF1" w:rsidP="00021899">
    <w:pPr>
      <w:pStyle w:val="Footer"/>
      <w:ind w:left="-851" w:right="-118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C307" w14:textId="77777777" w:rsidR="00EC5DAE" w:rsidRDefault="00EC5DAE">
      <w:r>
        <w:separator/>
      </w:r>
    </w:p>
  </w:footnote>
  <w:footnote w:type="continuationSeparator" w:id="0">
    <w:p w14:paraId="5593F22D" w14:textId="77777777" w:rsidR="00EC5DAE" w:rsidRDefault="00EC5DAE">
      <w:r>
        <w:continuationSeparator/>
      </w:r>
    </w:p>
  </w:footnote>
  <w:footnote w:type="continuationNotice" w:id="1">
    <w:p w14:paraId="56B14DC6" w14:textId="77777777" w:rsidR="00EC5DAE" w:rsidRDefault="00EC5D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53A"/>
    <w:multiLevelType w:val="hybridMultilevel"/>
    <w:tmpl w:val="5252AAAE"/>
    <w:lvl w:ilvl="0" w:tplc="DED2B7A2">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DA6372"/>
    <w:multiLevelType w:val="hybridMultilevel"/>
    <w:tmpl w:val="7A385AC8"/>
    <w:lvl w:ilvl="0" w:tplc="A7BC68CA">
      <w:start w:val="1"/>
      <w:numFmt w:val="decimal"/>
      <w:lvlText w:val="%1"/>
      <w:lvlJc w:val="left"/>
      <w:pPr>
        <w:tabs>
          <w:tab w:val="num" w:pos="1695"/>
        </w:tabs>
        <w:ind w:left="1695" w:hanging="1260"/>
      </w:pPr>
      <w:rPr>
        <w:rFonts w:hint="default"/>
      </w:r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abstractNum w:abstractNumId="2" w15:restartNumberingAfterBreak="0">
    <w:nsid w:val="1DBD16F0"/>
    <w:multiLevelType w:val="hybridMultilevel"/>
    <w:tmpl w:val="D766F9E6"/>
    <w:lvl w:ilvl="0" w:tplc="BBE25D7C">
      <w:start w:val="1"/>
      <w:numFmt w:val="decimal"/>
      <w:lvlText w:val="%1"/>
      <w:lvlJc w:val="left"/>
      <w:pPr>
        <w:tabs>
          <w:tab w:val="num" w:pos="1635"/>
        </w:tabs>
        <w:ind w:left="1635" w:hanging="12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1C532F8"/>
    <w:multiLevelType w:val="hybridMultilevel"/>
    <w:tmpl w:val="8244E482"/>
    <w:lvl w:ilvl="0" w:tplc="78724DA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2DB72AA"/>
    <w:multiLevelType w:val="hybridMultilevel"/>
    <w:tmpl w:val="6574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C55B4"/>
    <w:multiLevelType w:val="hybridMultilevel"/>
    <w:tmpl w:val="FBA23294"/>
    <w:lvl w:ilvl="0" w:tplc="7A9E711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DBE0F98"/>
    <w:multiLevelType w:val="hybridMultilevel"/>
    <w:tmpl w:val="BFD4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A5D2C"/>
    <w:multiLevelType w:val="hybridMultilevel"/>
    <w:tmpl w:val="DD48BBF6"/>
    <w:lvl w:ilvl="0" w:tplc="9866FE50">
      <w:start w:val="2"/>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8" w15:restartNumberingAfterBreak="0">
    <w:nsid w:val="32CA37B4"/>
    <w:multiLevelType w:val="hybridMultilevel"/>
    <w:tmpl w:val="84844206"/>
    <w:lvl w:ilvl="0" w:tplc="CD32A78E">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9594EE5"/>
    <w:multiLevelType w:val="hybridMultilevel"/>
    <w:tmpl w:val="FED26540"/>
    <w:lvl w:ilvl="0" w:tplc="C62C10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61556A3"/>
    <w:multiLevelType w:val="hybridMultilevel"/>
    <w:tmpl w:val="EBFE16D8"/>
    <w:lvl w:ilvl="0" w:tplc="52784754">
      <w:start w:val="4"/>
      <w:numFmt w:val="decimal"/>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5690454">
    <w:abstractNumId w:val="1"/>
  </w:num>
  <w:num w:numId="2" w16cid:durableId="200631986">
    <w:abstractNumId w:val="2"/>
  </w:num>
  <w:num w:numId="3" w16cid:durableId="245848848">
    <w:abstractNumId w:val="8"/>
  </w:num>
  <w:num w:numId="4" w16cid:durableId="1810785569">
    <w:abstractNumId w:val="3"/>
  </w:num>
  <w:num w:numId="5" w16cid:durableId="595507">
    <w:abstractNumId w:val="0"/>
  </w:num>
  <w:num w:numId="6" w16cid:durableId="897668620">
    <w:abstractNumId w:val="9"/>
  </w:num>
  <w:num w:numId="7" w16cid:durableId="1273240563">
    <w:abstractNumId w:val="5"/>
  </w:num>
  <w:num w:numId="8" w16cid:durableId="130487068">
    <w:abstractNumId w:val="10"/>
  </w:num>
  <w:num w:numId="9" w16cid:durableId="1828665613">
    <w:abstractNumId w:val="7"/>
  </w:num>
  <w:num w:numId="10" w16cid:durableId="466778256">
    <w:abstractNumId w:val="4"/>
  </w:num>
  <w:num w:numId="11" w16cid:durableId="835194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EC"/>
    <w:rsid w:val="0001472C"/>
    <w:rsid w:val="00021899"/>
    <w:rsid w:val="00037846"/>
    <w:rsid w:val="00041630"/>
    <w:rsid w:val="00060850"/>
    <w:rsid w:val="00071336"/>
    <w:rsid w:val="00083770"/>
    <w:rsid w:val="000943EB"/>
    <w:rsid w:val="000B019D"/>
    <w:rsid w:val="000B100E"/>
    <w:rsid w:val="000C1054"/>
    <w:rsid w:val="000C16C0"/>
    <w:rsid w:val="000C5F73"/>
    <w:rsid w:val="000D5FE7"/>
    <w:rsid w:val="000E37A4"/>
    <w:rsid w:val="000F0DEB"/>
    <w:rsid w:val="000F29A8"/>
    <w:rsid w:val="00146F25"/>
    <w:rsid w:val="0018207E"/>
    <w:rsid w:val="001B01B8"/>
    <w:rsid w:val="001C6B42"/>
    <w:rsid w:val="001D1135"/>
    <w:rsid w:val="0024792F"/>
    <w:rsid w:val="00271C13"/>
    <w:rsid w:val="0028056D"/>
    <w:rsid w:val="002C2A77"/>
    <w:rsid w:val="00304A69"/>
    <w:rsid w:val="00306F49"/>
    <w:rsid w:val="0031564E"/>
    <w:rsid w:val="0031734F"/>
    <w:rsid w:val="00317F03"/>
    <w:rsid w:val="00323C22"/>
    <w:rsid w:val="003270DD"/>
    <w:rsid w:val="00330F4C"/>
    <w:rsid w:val="00350196"/>
    <w:rsid w:val="00371002"/>
    <w:rsid w:val="00373CC3"/>
    <w:rsid w:val="003A27CD"/>
    <w:rsid w:val="003D3A71"/>
    <w:rsid w:val="003E6E41"/>
    <w:rsid w:val="003F0CA5"/>
    <w:rsid w:val="003F1DA4"/>
    <w:rsid w:val="003F5E4E"/>
    <w:rsid w:val="00417E69"/>
    <w:rsid w:val="0047029E"/>
    <w:rsid w:val="00471D82"/>
    <w:rsid w:val="004869F8"/>
    <w:rsid w:val="004914C5"/>
    <w:rsid w:val="00577386"/>
    <w:rsid w:val="005A4FCB"/>
    <w:rsid w:val="005F3897"/>
    <w:rsid w:val="00617C39"/>
    <w:rsid w:val="00626B15"/>
    <w:rsid w:val="00651522"/>
    <w:rsid w:val="006623A8"/>
    <w:rsid w:val="006A4A93"/>
    <w:rsid w:val="006D07D3"/>
    <w:rsid w:val="006E07A5"/>
    <w:rsid w:val="006E4A47"/>
    <w:rsid w:val="00713055"/>
    <w:rsid w:val="00734B83"/>
    <w:rsid w:val="007D7B5D"/>
    <w:rsid w:val="0082056C"/>
    <w:rsid w:val="00823278"/>
    <w:rsid w:val="00837CA0"/>
    <w:rsid w:val="00867B58"/>
    <w:rsid w:val="008A016E"/>
    <w:rsid w:val="008D5F58"/>
    <w:rsid w:val="00905FF1"/>
    <w:rsid w:val="0091138E"/>
    <w:rsid w:val="009131DE"/>
    <w:rsid w:val="00927296"/>
    <w:rsid w:val="0095682D"/>
    <w:rsid w:val="00983AA4"/>
    <w:rsid w:val="009843AA"/>
    <w:rsid w:val="00997D91"/>
    <w:rsid w:val="009A4406"/>
    <w:rsid w:val="009E347D"/>
    <w:rsid w:val="009F4AF4"/>
    <w:rsid w:val="00A210D9"/>
    <w:rsid w:val="00A31052"/>
    <w:rsid w:val="00A51A7D"/>
    <w:rsid w:val="00A72506"/>
    <w:rsid w:val="00AB557F"/>
    <w:rsid w:val="00AD0BF7"/>
    <w:rsid w:val="00AD57CE"/>
    <w:rsid w:val="00B0440A"/>
    <w:rsid w:val="00B57AAF"/>
    <w:rsid w:val="00B7031A"/>
    <w:rsid w:val="00B9614B"/>
    <w:rsid w:val="00BC0DFE"/>
    <w:rsid w:val="00BE100C"/>
    <w:rsid w:val="00BF194C"/>
    <w:rsid w:val="00BF53EE"/>
    <w:rsid w:val="00C06270"/>
    <w:rsid w:val="00C35095"/>
    <w:rsid w:val="00C47558"/>
    <w:rsid w:val="00C74B43"/>
    <w:rsid w:val="00C74F29"/>
    <w:rsid w:val="00C977CD"/>
    <w:rsid w:val="00CA48D1"/>
    <w:rsid w:val="00CC05EC"/>
    <w:rsid w:val="00D01A69"/>
    <w:rsid w:val="00D17047"/>
    <w:rsid w:val="00D25922"/>
    <w:rsid w:val="00D30B50"/>
    <w:rsid w:val="00D83254"/>
    <w:rsid w:val="00DA1AAC"/>
    <w:rsid w:val="00DE0196"/>
    <w:rsid w:val="00DE2827"/>
    <w:rsid w:val="00E013A5"/>
    <w:rsid w:val="00E40939"/>
    <w:rsid w:val="00E53353"/>
    <w:rsid w:val="00E641D2"/>
    <w:rsid w:val="00E6615E"/>
    <w:rsid w:val="00E87D79"/>
    <w:rsid w:val="00EC5DAE"/>
    <w:rsid w:val="00ED6668"/>
    <w:rsid w:val="00F01A1A"/>
    <w:rsid w:val="00F04124"/>
    <w:rsid w:val="00F14386"/>
    <w:rsid w:val="00F23F28"/>
    <w:rsid w:val="00F2480E"/>
    <w:rsid w:val="00F24C39"/>
    <w:rsid w:val="00F3742D"/>
    <w:rsid w:val="00F61CCE"/>
    <w:rsid w:val="00F7722A"/>
    <w:rsid w:val="00F9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8BE69"/>
  <w15:docId w15:val="{25BCAEF1-96B3-415A-83E6-2EABBF2A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link w:val="Heading1Char"/>
    <w:qFormat/>
    <w:pPr>
      <w:keepNext/>
      <w:widowControl w:val="0"/>
      <w:tabs>
        <w:tab w:val="left" w:pos="90"/>
        <w:tab w:val="left" w:pos="2127"/>
      </w:tabs>
      <w:autoSpaceDE w:val="0"/>
      <w:autoSpaceDN w:val="0"/>
      <w:adjustRightInd w:val="0"/>
      <w:spacing w:before="317"/>
      <w:outlineLvl w:val="0"/>
    </w:pPr>
    <w:rPr>
      <w:b/>
      <w:bCs/>
      <w:color w:val="000000"/>
      <w:sz w:val="20"/>
      <w:szCs w:val="20"/>
      <w:lang w:val="en-US"/>
    </w:rPr>
  </w:style>
  <w:style w:type="paragraph" w:styleId="Heading2">
    <w:name w:val="heading 2"/>
    <w:basedOn w:val="Normal"/>
    <w:next w:val="Normal"/>
    <w:link w:val="Heading2Char"/>
    <w:qFormat/>
    <w:pPr>
      <w:keepNext/>
      <w:widowControl w:val="0"/>
      <w:tabs>
        <w:tab w:val="center" w:pos="4747"/>
      </w:tabs>
      <w:autoSpaceDE w:val="0"/>
      <w:autoSpaceDN w:val="0"/>
      <w:adjustRightInd w:val="0"/>
      <w:spacing w:before="100" w:beforeAutospacing="1"/>
      <w:outlineLvl w:val="1"/>
    </w:pPr>
    <w:rPr>
      <w:b/>
      <w:bCs/>
      <w:lang w:val="en-US"/>
    </w:rPr>
  </w:style>
  <w:style w:type="paragraph" w:styleId="Heading3">
    <w:name w:val="heading 3"/>
    <w:basedOn w:val="Normal"/>
    <w:next w:val="Normal"/>
    <w:qFormat/>
    <w:pPr>
      <w:keepNext/>
      <w:outlineLvl w:val="2"/>
    </w:pPr>
    <w:rPr>
      <w:b/>
      <w:bCs/>
      <w:color w:val="000000"/>
      <w:lang w:val="en-US"/>
    </w:rPr>
  </w:style>
  <w:style w:type="paragraph" w:styleId="Heading4">
    <w:name w:val="heading 4"/>
    <w:basedOn w:val="Normal"/>
    <w:next w:val="Normal"/>
    <w:qFormat/>
    <w:pPr>
      <w:keepNext/>
      <w:widowControl w:val="0"/>
      <w:tabs>
        <w:tab w:val="center" w:pos="4747"/>
      </w:tabs>
      <w:autoSpaceDE w:val="0"/>
      <w:autoSpaceDN w:val="0"/>
      <w:adjustRightInd w:val="0"/>
      <w:spacing w:before="100" w:beforeAutospacing="1"/>
      <w:outlineLvl w:val="3"/>
    </w:pPr>
    <w:rPr>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link w:val="Footer"/>
    <w:uiPriority w:val="99"/>
    <w:semiHidden/>
    <w:rsid w:val="00CA48D1"/>
    <w:rPr>
      <w:rFonts w:ascii="Arial" w:hAnsi="Arial" w:cs="Arial"/>
      <w:sz w:val="22"/>
      <w:szCs w:val="22"/>
      <w:lang w:eastAsia="en-US"/>
    </w:rPr>
  </w:style>
  <w:style w:type="character" w:customStyle="1" w:styleId="Heading2Char">
    <w:name w:val="Heading 2 Char"/>
    <w:link w:val="Heading2"/>
    <w:rsid w:val="0028056D"/>
    <w:rPr>
      <w:rFonts w:ascii="Arial" w:hAnsi="Arial" w:cs="Arial"/>
      <w:b/>
      <w:bCs/>
      <w:sz w:val="22"/>
      <w:szCs w:val="22"/>
      <w:lang w:val="en-US" w:eastAsia="en-US"/>
    </w:rPr>
  </w:style>
  <w:style w:type="character" w:customStyle="1" w:styleId="HeaderChar">
    <w:name w:val="Header Char"/>
    <w:link w:val="Header"/>
    <w:semiHidden/>
    <w:rsid w:val="0028056D"/>
    <w:rPr>
      <w:rFonts w:ascii="Arial" w:hAnsi="Arial" w:cs="Arial"/>
      <w:sz w:val="22"/>
      <w:szCs w:val="22"/>
      <w:lang w:eastAsia="en-US"/>
    </w:rPr>
  </w:style>
  <w:style w:type="character" w:customStyle="1" w:styleId="Heading1Char">
    <w:name w:val="Heading 1 Char"/>
    <w:link w:val="Heading1"/>
    <w:rsid w:val="00E641D2"/>
    <w:rPr>
      <w:rFonts w:ascii="Arial" w:hAnsi="Arial" w:cs="Arial"/>
      <w:b/>
      <w:bCs/>
      <w:color w:val="000000"/>
      <w:lang w:val="en-US" w:eastAsia="en-US"/>
    </w:rPr>
  </w:style>
  <w:style w:type="paragraph" w:styleId="BalloonText">
    <w:name w:val="Balloon Text"/>
    <w:basedOn w:val="Normal"/>
    <w:link w:val="BalloonTextChar"/>
    <w:uiPriority w:val="99"/>
    <w:semiHidden/>
    <w:unhideWhenUsed/>
    <w:rsid w:val="0091138E"/>
    <w:rPr>
      <w:rFonts w:ascii="Tahoma" w:hAnsi="Tahoma" w:cs="Tahoma"/>
      <w:sz w:val="16"/>
      <w:szCs w:val="16"/>
    </w:rPr>
  </w:style>
  <w:style w:type="character" w:customStyle="1" w:styleId="BalloonTextChar">
    <w:name w:val="Balloon Text Char"/>
    <w:basedOn w:val="DefaultParagraphFont"/>
    <w:link w:val="BalloonText"/>
    <w:uiPriority w:val="99"/>
    <w:semiHidden/>
    <w:rsid w:val="0091138E"/>
    <w:rPr>
      <w:rFonts w:ascii="Tahoma" w:hAnsi="Tahoma" w:cs="Tahoma"/>
      <w:sz w:val="16"/>
      <w:szCs w:val="16"/>
      <w:lang w:eastAsia="en-US"/>
    </w:rPr>
  </w:style>
  <w:style w:type="character" w:styleId="Hyperlink">
    <w:name w:val="Hyperlink"/>
    <w:basedOn w:val="DefaultParagraphFont"/>
    <w:uiPriority w:val="99"/>
    <w:unhideWhenUsed/>
    <w:rsid w:val="00B0440A"/>
    <w:rPr>
      <w:color w:val="0000FF" w:themeColor="hyperlink"/>
      <w:u w:val="single"/>
    </w:rPr>
  </w:style>
  <w:style w:type="paragraph" w:styleId="ListParagraph">
    <w:name w:val="List Paragraph"/>
    <w:basedOn w:val="Normal"/>
    <w:uiPriority w:val="34"/>
    <w:qFormat/>
    <w:rsid w:val="00A72506"/>
    <w:pPr>
      <w:ind w:left="720"/>
      <w:contextualSpacing/>
    </w:pPr>
  </w:style>
  <w:style w:type="paragraph" w:customStyle="1" w:styleId="paragraph">
    <w:name w:val="paragraph"/>
    <w:basedOn w:val="Normal"/>
    <w:rsid w:val="009A4406"/>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4406"/>
  </w:style>
  <w:style w:type="character" w:customStyle="1" w:styleId="eop">
    <w:name w:val="eop"/>
    <w:basedOn w:val="DefaultParagraphFont"/>
    <w:rsid w:val="009A4406"/>
  </w:style>
  <w:style w:type="character" w:customStyle="1" w:styleId="scxw183121929">
    <w:name w:val="scxw183121929"/>
    <w:basedOn w:val="DefaultParagraphFont"/>
    <w:rsid w:val="009A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2793">
      <w:bodyDiv w:val="1"/>
      <w:marLeft w:val="0"/>
      <w:marRight w:val="0"/>
      <w:marTop w:val="0"/>
      <w:marBottom w:val="0"/>
      <w:divBdr>
        <w:top w:val="none" w:sz="0" w:space="0" w:color="auto"/>
        <w:left w:val="none" w:sz="0" w:space="0" w:color="auto"/>
        <w:bottom w:val="none" w:sz="0" w:space="0" w:color="auto"/>
        <w:right w:val="none" w:sz="0" w:space="0" w:color="auto"/>
      </w:divBdr>
    </w:div>
    <w:div w:id="695279826">
      <w:bodyDiv w:val="1"/>
      <w:marLeft w:val="0"/>
      <w:marRight w:val="0"/>
      <w:marTop w:val="0"/>
      <w:marBottom w:val="0"/>
      <w:divBdr>
        <w:top w:val="none" w:sz="0" w:space="0" w:color="auto"/>
        <w:left w:val="none" w:sz="0" w:space="0" w:color="auto"/>
        <w:bottom w:val="none" w:sz="0" w:space="0" w:color="auto"/>
        <w:right w:val="none" w:sz="0" w:space="0" w:color="auto"/>
      </w:divBdr>
    </w:div>
    <w:div w:id="879590145">
      <w:bodyDiv w:val="1"/>
      <w:marLeft w:val="0"/>
      <w:marRight w:val="0"/>
      <w:marTop w:val="0"/>
      <w:marBottom w:val="0"/>
      <w:divBdr>
        <w:top w:val="none" w:sz="0" w:space="0" w:color="auto"/>
        <w:left w:val="none" w:sz="0" w:space="0" w:color="auto"/>
        <w:bottom w:val="none" w:sz="0" w:space="0" w:color="auto"/>
        <w:right w:val="none" w:sz="0" w:space="0" w:color="auto"/>
      </w:divBdr>
    </w:div>
    <w:div w:id="1108041366">
      <w:bodyDiv w:val="1"/>
      <w:marLeft w:val="0"/>
      <w:marRight w:val="0"/>
      <w:marTop w:val="0"/>
      <w:marBottom w:val="0"/>
      <w:divBdr>
        <w:top w:val="none" w:sz="0" w:space="0" w:color="auto"/>
        <w:left w:val="none" w:sz="0" w:space="0" w:color="auto"/>
        <w:bottom w:val="none" w:sz="0" w:space="0" w:color="auto"/>
        <w:right w:val="none" w:sz="0" w:space="0" w:color="auto"/>
      </w:divBdr>
    </w:div>
    <w:div w:id="1211840484">
      <w:bodyDiv w:val="1"/>
      <w:marLeft w:val="0"/>
      <w:marRight w:val="0"/>
      <w:marTop w:val="0"/>
      <w:marBottom w:val="0"/>
      <w:divBdr>
        <w:top w:val="none" w:sz="0" w:space="0" w:color="auto"/>
        <w:left w:val="none" w:sz="0" w:space="0" w:color="auto"/>
        <w:bottom w:val="none" w:sz="0" w:space="0" w:color="auto"/>
        <w:right w:val="none" w:sz="0" w:space="0" w:color="auto"/>
      </w:divBdr>
    </w:div>
    <w:div w:id="1632664636">
      <w:bodyDiv w:val="1"/>
      <w:marLeft w:val="0"/>
      <w:marRight w:val="0"/>
      <w:marTop w:val="0"/>
      <w:marBottom w:val="0"/>
      <w:divBdr>
        <w:top w:val="none" w:sz="0" w:space="0" w:color="auto"/>
        <w:left w:val="none" w:sz="0" w:space="0" w:color="auto"/>
        <w:bottom w:val="none" w:sz="0" w:space="0" w:color="auto"/>
        <w:right w:val="none" w:sz="0" w:space="0" w:color="auto"/>
      </w:divBdr>
    </w:div>
    <w:div w:id="1936399692">
      <w:bodyDiv w:val="1"/>
      <w:marLeft w:val="0"/>
      <w:marRight w:val="0"/>
      <w:marTop w:val="0"/>
      <w:marBottom w:val="0"/>
      <w:divBdr>
        <w:top w:val="none" w:sz="0" w:space="0" w:color="auto"/>
        <w:left w:val="none" w:sz="0" w:space="0" w:color="auto"/>
        <w:bottom w:val="none" w:sz="0" w:space="0" w:color="auto"/>
        <w:right w:val="none" w:sz="0" w:space="0" w:color="auto"/>
      </w:divBdr>
    </w:div>
    <w:div w:id="20268631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ifs-nobutt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f55b968-a19b-4245-b2b5-c17ceeab02e5" xsi:nil="true"/>
    <lcf76f155ced4ddcb4097134ff3c332f xmlns="22c0af43-637d-4335-b746-53d9a2b653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13BEF96A194546AC3455918DADBC69" ma:contentTypeVersion="16" ma:contentTypeDescription="Create a new document." ma:contentTypeScope="" ma:versionID="b7306380258016b75fd84188e9338d9f">
  <xsd:schema xmlns:xsd="http://www.w3.org/2001/XMLSchema" xmlns:xs="http://www.w3.org/2001/XMLSchema" xmlns:p="http://schemas.microsoft.com/office/2006/metadata/properties" xmlns:ns2="22c0af43-637d-4335-b746-53d9a2b65375" xmlns:ns3="8f55b968-a19b-4245-b2b5-c17ceeab02e5" targetNamespace="http://schemas.microsoft.com/office/2006/metadata/properties" ma:root="true" ma:fieldsID="c21576c6080393f1918d69c0bc1535d7" ns2:_="" ns3:_="">
    <xsd:import namespace="22c0af43-637d-4335-b746-53d9a2b65375"/>
    <xsd:import namespace="8f55b968-a19b-4245-b2b5-c17ceeab02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0af43-637d-4335-b746-53d9a2b65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7e5336-f83b-4423-8ce1-99a27b106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55b968-a19b-4245-b2b5-c17ceeab02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bc591f-1fd6-4cd7-a827-9366397642d0}" ma:internalName="TaxCatchAll" ma:showField="CatchAllData" ma:web="8f55b968-a19b-4245-b2b5-c17ceeab02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00082-B310-4F39-9E4F-463DDB4BF76E}">
  <ds:schemaRefs>
    <ds:schemaRef ds:uri="http://schemas.openxmlformats.org/officeDocument/2006/bibliography"/>
  </ds:schemaRefs>
</ds:datastoreItem>
</file>

<file path=customXml/itemProps2.xml><?xml version="1.0" encoding="utf-8"?>
<ds:datastoreItem xmlns:ds="http://schemas.openxmlformats.org/officeDocument/2006/customXml" ds:itemID="{7F4C5F55-43DB-4BC7-843C-A76BD6639DE1}">
  <ds:schemaRefs>
    <ds:schemaRef ds:uri="http://schemas.microsoft.com/office/2006/metadata/properties"/>
    <ds:schemaRef ds:uri="http://schemas.microsoft.com/office/infopath/2007/PartnerControls"/>
    <ds:schemaRef ds:uri="8f55b968-a19b-4245-b2b5-c17ceeab02e5"/>
    <ds:schemaRef ds:uri="22c0af43-637d-4335-b746-53d9a2b65375"/>
  </ds:schemaRefs>
</ds:datastoreItem>
</file>

<file path=customXml/itemProps3.xml><?xml version="1.0" encoding="utf-8"?>
<ds:datastoreItem xmlns:ds="http://schemas.openxmlformats.org/officeDocument/2006/customXml" ds:itemID="{647BE438-04F9-427F-BDCF-3ED4A0603C35}">
  <ds:schemaRefs>
    <ds:schemaRef ds:uri="http://schemas.microsoft.com/sharepoint/v3/contenttype/forms"/>
  </ds:schemaRefs>
</ds:datastoreItem>
</file>

<file path=customXml/itemProps4.xml><?xml version="1.0" encoding="utf-8"?>
<ds:datastoreItem xmlns:ds="http://schemas.openxmlformats.org/officeDocument/2006/customXml" ds:itemID="{901F8295-9E0B-4E0E-BAAB-4BC269A0A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0af43-637d-4335-b746-53d9a2b65375"/>
    <ds:schemaRef ds:uri="8f55b968-a19b-4245-b2b5-c17ceeab0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Invoice No:</vt:lpstr>
    </vt:vector>
  </TitlesOfParts>
  <Company>Cardiff University</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No:</dc:title>
  <dc:creator>Sue</dc:creator>
  <cp:lastModifiedBy>Microsoft Office User</cp:lastModifiedBy>
  <cp:revision>3</cp:revision>
  <cp:lastPrinted>2015-10-08T08:44:00Z</cp:lastPrinted>
  <dcterms:created xsi:type="dcterms:W3CDTF">2023-09-08T14:51:00Z</dcterms:created>
  <dcterms:modified xsi:type="dcterms:W3CDTF">2023-09-08T14:53:00Z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0x0101006713BEF96A194546AC3455918DADBC69</vt:lpwstr>
  </property>
  <property fmtid="{D5CDD505-2E9C-101B-9397-08002B2CF9AE}" pid="3" name="Order">
    <vt:r8>12000</vt:r8>
  </property>
  <property fmtid="{D5CDD505-2E9C-101B-9397-08002B2CF9AE}" pid="4" name="MediaServiceImageTags">
    <vt:lpwstr/>
  </property>
</Properties>
</file>