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F786F" w14:textId="0368E786" w:rsidR="005E27E7" w:rsidRPr="00930ECB" w:rsidRDefault="00533C5E">
      <w:pPr>
        <w:pStyle w:val="Subtitle"/>
        <w:keepNext w:val="0"/>
        <w:keepLines w:val="0"/>
        <w:spacing w:before="0" w:line="276" w:lineRule="auto"/>
        <w:rPr>
          <w:rFonts w:ascii="Libre Franklin" w:eastAsia="Libre Franklin" w:hAnsi="Libre Franklin" w:cs="Libre Franklin"/>
          <w:color w:val="112F3B"/>
          <w:sz w:val="22"/>
          <w:szCs w:val="22"/>
          <w:lang w:val="cy-GB"/>
        </w:rPr>
      </w:pPr>
      <w:bookmarkStart w:id="0" w:name="_ejs5j0ti42qx" w:colFirst="0" w:colLast="0"/>
      <w:bookmarkEnd w:id="0"/>
      <w:r w:rsidRPr="00930ECB">
        <w:rPr>
          <w:rFonts w:ascii="Libre Franklin" w:eastAsia="Libre Franklin" w:hAnsi="Libre Franklin" w:cs="Libre Franklin"/>
          <w:color w:val="112F3B"/>
          <w:sz w:val="22"/>
          <w:szCs w:val="22"/>
          <w:lang w:val="cy-GB"/>
        </w:rPr>
        <w:t>28</w:t>
      </w:r>
      <w:r w:rsidR="00930ECB" w:rsidRPr="00930ECB">
        <w:rPr>
          <w:rFonts w:ascii="Libre Franklin" w:eastAsia="Libre Franklin" w:hAnsi="Libre Franklin" w:cs="Libre Franklin"/>
          <w:color w:val="112F3B"/>
          <w:sz w:val="22"/>
          <w:szCs w:val="22"/>
          <w:vertAlign w:val="superscript"/>
          <w:lang w:val="cy-GB"/>
        </w:rPr>
        <w:t>ain</w:t>
      </w:r>
      <w:r w:rsidRPr="00930ECB">
        <w:rPr>
          <w:rFonts w:ascii="Libre Franklin" w:eastAsia="Libre Franklin" w:hAnsi="Libre Franklin" w:cs="Libre Franklin"/>
          <w:color w:val="112F3B"/>
          <w:sz w:val="22"/>
          <w:szCs w:val="22"/>
          <w:lang w:val="cy-GB"/>
        </w:rPr>
        <w:t xml:space="preserve"> MA</w:t>
      </w:r>
      <w:r w:rsidR="00930ECB" w:rsidRPr="00930ECB">
        <w:rPr>
          <w:rFonts w:ascii="Libre Franklin" w:eastAsia="Libre Franklin" w:hAnsi="Libre Franklin" w:cs="Libre Franklin"/>
          <w:color w:val="112F3B"/>
          <w:sz w:val="22"/>
          <w:szCs w:val="22"/>
          <w:lang w:val="cy-GB"/>
        </w:rPr>
        <w:t>WRT</w:t>
      </w:r>
      <w:r w:rsidRPr="00930ECB">
        <w:rPr>
          <w:rFonts w:ascii="Libre Franklin" w:eastAsia="Libre Franklin" w:hAnsi="Libre Franklin" w:cs="Libre Franklin"/>
          <w:color w:val="112F3B"/>
          <w:sz w:val="22"/>
          <w:szCs w:val="22"/>
          <w:lang w:val="cy-GB"/>
        </w:rPr>
        <w:t>H 2022</w:t>
      </w:r>
    </w:p>
    <w:p w14:paraId="53BC195F" w14:textId="77777777" w:rsidR="005E27E7" w:rsidRPr="00930ECB" w:rsidRDefault="00533C5E">
      <w:pPr>
        <w:spacing w:before="0" w:line="276" w:lineRule="auto"/>
        <w:rPr>
          <w:rFonts w:ascii="Libre Franklin" w:eastAsia="Libre Franklin" w:hAnsi="Libre Franklin" w:cs="Libre Franklin"/>
          <w:color w:val="666666"/>
          <w:lang w:val="cy-GB"/>
        </w:rPr>
      </w:pPr>
      <w:r w:rsidRPr="00533C5E">
        <w:rPr>
          <w:noProof/>
          <w:lang w:val="cy-GB"/>
        </w:rPr>
        <w:pict w14:anchorId="04743404">
          <v:rect id="_x0000_i1025" alt="" style="width:468.05pt;height:.05pt;mso-width-percent:0;mso-height-percent:0;mso-width-percent:0;mso-height-percent:0" o:hrpct="786" o:hralign="center" o:hrstd="t" o:hr="t" fillcolor="#a0a0a0" stroked="f"/>
        </w:pict>
      </w:r>
    </w:p>
    <w:p w14:paraId="722627F0" w14:textId="77777777" w:rsidR="005E27E7" w:rsidRPr="00930ECB" w:rsidRDefault="00533C5E">
      <w:pPr>
        <w:spacing w:before="0" w:line="276" w:lineRule="auto"/>
        <w:rPr>
          <w:rFonts w:ascii="Libre Franklin" w:eastAsia="Libre Franklin" w:hAnsi="Libre Franklin" w:cs="Libre Franklin"/>
          <w:color w:val="666666"/>
          <w:lang w:val="cy-GB"/>
        </w:rPr>
      </w:pPr>
      <w:r w:rsidRPr="00930ECB">
        <w:rPr>
          <w:rFonts w:ascii="Libre Franklin" w:eastAsia="Libre Franklin" w:hAnsi="Libre Franklin" w:cs="Libre Franklin"/>
          <w:noProof/>
          <w:color w:val="666666"/>
          <w:lang w:val="cy-GB"/>
        </w:rPr>
        <w:drawing>
          <wp:inline distT="114300" distB="114300" distL="114300" distR="114300" wp14:anchorId="7CFF56DD" wp14:editId="6AB458E3">
            <wp:extent cx="5943600" cy="3025833"/>
            <wp:effectExtent l="0" t="0" r="0" b="0"/>
            <wp:docPr id="1" name="image5.png" descr="Placeholder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laceholder image"/>
                    <pic:cNvPicPr preferRelativeResize="0"/>
                  </pic:nvPicPr>
                  <pic:blipFill>
                    <a:blip r:embed="rId6"/>
                    <a:srcRect l="892" r="8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D72337" w14:textId="77777777" w:rsidR="005E27E7" w:rsidRPr="00930ECB" w:rsidRDefault="005E27E7">
      <w:pPr>
        <w:pStyle w:val="Heading1"/>
        <w:keepNext w:val="0"/>
        <w:keepLines w:val="0"/>
        <w:widowControl w:val="0"/>
        <w:spacing w:before="0" w:line="276" w:lineRule="auto"/>
        <w:rPr>
          <w:rFonts w:ascii="Libre Franklin" w:eastAsia="Libre Franklin" w:hAnsi="Libre Franklin" w:cs="Libre Franklin"/>
          <w:color w:val="E01B84"/>
          <w:sz w:val="24"/>
          <w:szCs w:val="24"/>
          <w:lang w:val="cy-GB"/>
        </w:rPr>
      </w:pPr>
      <w:bookmarkStart w:id="1" w:name="_43kkrvezc1h0" w:colFirst="0" w:colLast="0"/>
      <w:bookmarkEnd w:id="1"/>
    </w:p>
    <w:p w14:paraId="246EC6BB" w14:textId="4EE7A0E2" w:rsidR="005E27E7" w:rsidRPr="00930ECB" w:rsidRDefault="00930ECB">
      <w:pPr>
        <w:pStyle w:val="Heading1"/>
        <w:keepNext w:val="0"/>
        <w:keepLines w:val="0"/>
        <w:widowControl w:val="0"/>
        <w:spacing w:before="0" w:line="276" w:lineRule="auto"/>
        <w:rPr>
          <w:rFonts w:ascii="Libre Franklin" w:eastAsia="Libre Franklin" w:hAnsi="Libre Franklin" w:cs="Libre Franklin"/>
          <w:color w:val="CC333B"/>
          <w:sz w:val="40"/>
          <w:szCs w:val="40"/>
          <w:lang w:val="cy-GB"/>
        </w:rPr>
      </w:pPr>
      <w:bookmarkStart w:id="2" w:name="_ewc3hd5kzra5" w:colFirst="0" w:colLast="0"/>
      <w:bookmarkEnd w:id="2"/>
      <w:r>
        <w:rPr>
          <w:rFonts w:ascii="Libre Franklin" w:eastAsia="Libre Franklin" w:hAnsi="Libre Franklin" w:cs="Libre Franklin"/>
          <w:color w:val="CC333B"/>
          <w:sz w:val="40"/>
          <w:szCs w:val="40"/>
          <w:lang w:val="cy-GB"/>
        </w:rPr>
        <w:t>Diwrnod Ychwanegol Heb Ddisgyblion (HMS) ar</w:t>
      </w:r>
      <w:r w:rsidR="00533C5E" w:rsidRPr="00930ECB">
        <w:rPr>
          <w:rFonts w:ascii="Libre Franklin" w:eastAsia="Libre Franklin" w:hAnsi="Libre Franklin" w:cs="Libre Franklin"/>
          <w:color w:val="CC333B"/>
          <w:sz w:val="40"/>
          <w:szCs w:val="40"/>
          <w:lang w:val="cy-GB"/>
        </w:rPr>
        <w:t xml:space="preserve"> 27</w:t>
      </w:r>
      <w:r>
        <w:rPr>
          <w:rFonts w:ascii="Libre Franklin" w:eastAsia="Libre Franklin" w:hAnsi="Libre Franklin" w:cs="Libre Franklin"/>
          <w:color w:val="CC333B"/>
          <w:sz w:val="40"/>
          <w:szCs w:val="40"/>
          <w:vertAlign w:val="superscript"/>
          <w:lang w:val="cy-GB"/>
        </w:rPr>
        <w:t>ain</w:t>
      </w:r>
      <w:r w:rsidR="00533C5E" w:rsidRPr="00930ECB">
        <w:rPr>
          <w:rFonts w:ascii="Libre Franklin" w:eastAsia="Libre Franklin" w:hAnsi="Libre Franklin" w:cs="Libre Franklin"/>
          <w:color w:val="CC333B"/>
          <w:sz w:val="40"/>
          <w:szCs w:val="40"/>
          <w:lang w:val="cy-GB"/>
        </w:rPr>
        <w:t xml:space="preserve"> </w:t>
      </w:r>
      <w:r>
        <w:rPr>
          <w:rFonts w:ascii="Libre Franklin" w:eastAsia="Libre Franklin" w:hAnsi="Libre Franklin" w:cs="Libre Franklin"/>
          <w:color w:val="CC333B"/>
          <w:sz w:val="40"/>
          <w:szCs w:val="40"/>
          <w:lang w:val="cy-GB"/>
        </w:rPr>
        <w:t>Mehefin</w:t>
      </w:r>
    </w:p>
    <w:p w14:paraId="48CAADEE" w14:textId="77777777" w:rsidR="005E27E7" w:rsidRPr="00930ECB" w:rsidRDefault="005E27E7">
      <w:pPr>
        <w:pStyle w:val="Heading1"/>
        <w:keepNext w:val="0"/>
        <w:keepLines w:val="0"/>
        <w:widowControl w:val="0"/>
        <w:spacing w:before="0" w:line="276" w:lineRule="auto"/>
        <w:rPr>
          <w:rFonts w:ascii="Libre Franklin" w:eastAsia="Libre Franklin" w:hAnsi="Libre Franklin" w:cs="Libre Franklin"/>
          <w:color w:val="000000"/>
          <w:sz w:val="24"/>
          <w:szCs w:val="24"/>
          <w:lang w:val="cy-GB"/>
        </w:rPr>
      </w:pPr>
      <w:bookmarkStart w:id="3" w:name="_a071dydf66b" w:colFirst="0" w:colLast="0"/>
      <w:bookmarkEnd w:id="3"/>
    </w:p>
    <w:p w14:paraId="227F4D91" w14:textId="5A697840" w:rsidR="005E27E7" w:rsidRPr="00930ECB" w:rsidRDefault="00930ECB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sz w:val="24"/>
          <w:szCs w:val="24"/>
          <w:lang w:val="cy-GB"/>
        </w:rPr>
        <w:t>Annwyl Rieni a Gofalwyr</w:t>
      </w:r>
      <w:r w:rsidR="00533C5E"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, </w:t>
      </w:r>
    </w:p>
    <w:p w14:paraId="08CF7FCE" w14:textId="77777777" w:rsidR="005E27E7" w:rsidRPr="00930ECB" w:rsidRDefault="005E27E7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1B66CA4B" w14:textId="6473883B" w:rsidR="005E27E7" w:rsidRPr="00930ECB" w:rsidRDefault="00930ECB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sz w:val="24"/>
          <w:szCs w:val="24"/>
          <w:lang w:val="cy-GB"/>
        </w:rPr>
        <w:t>Bwriad y llythyr hwn yw rhoi gwybod i chi y trefnwyd diwrnod ychwanegol heb ddisgyblion (HMS)</w:t>
      </w:r>
      <w:r w:rsidR="00533C5E"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ar gyfer ysgolion</w:t>
      </w:r>
      <w:r w:rsidR="00533C5E"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Powys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yn ystod tymor yr haf</w:t>
      </w:r>
      <w:r w:rsidR="00533C5E"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.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Fe’i cynhelir ar </w:t>
      </w:r>
      <w:r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 xml:space="preserve">ddydd Llun </w:t>
      </w:r>
      <w:r w:rsidR="00533C5E" w:rsidRPr="00930ECB"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 xml:space="preserve">27 </w:t>
      </w:r>
      <w:r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Mehefin</w:t>
      </w:r>
      <w:r w:rsidR="00533C5E" w:rsidRPr="00930ECB"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 xml:space="preserve"> 2022</w:t>
      </w:r>
      <w:r w:rsidR="00533C5E"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i ganiatáu ysgolion i baratoi ar gyfer cychwyn ar y Cwricwlwm Newydd i Gymru</w:t>
      </w:r>
      <w:r w:rsidR="00533C5E"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>.</w:t>
      </w:r>
    </w:p>
    <w:p w14:paraId="516B6B86" w14:textId="77777777" w:rsidR="005E27E7" w:rsidRPr="00930ECB" w:rsidRDefault="005E27E7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2108CA13" w14:textId="758949F1" w:rsidR="005E27E7" w:rsidRPr="00930ECB" w:rsidRDefault="00930ECB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sz w:val="24"/>
          <w:szCs w:val="24"/>
          <w:lang w:val="cy-GB"/>
        </w:rPr>
        <w:t>Bydd y diwrnod HMS ychwanegol hwn yn rhoi cyfle i</w:t>
      </w:r>
      <w:r w:rsidR="00533C5E"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</w:t>
      </w:r>
      <w:r w:rsidR="00533C5E"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staff </w:t>
      </w:r>
      <w:r w:rsidR="00533C5E"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Ysgol Calon Cymru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i barhau i weithio tuag at y Cwricwlwm newydd i Gymru</w:t>
      </w:r>
      <w:r w:rsidR="00533C5E"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,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a byddwn yn parhau i weithio’n agos gyda’n ysgolion cynradd </w:t>
      </w:r>
      <w:r w:rsidR="00533C5E"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partner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i ddatblygu’r continwwm dysgu</w:t>
      </w:r>
      <w:r w:rsidR="00533C5E"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>.</w:t>
      </w:r>
    </w:p>
    <w:p w14:paraId="693CFEEF" w14:textId="77777777" w:rsidR="005E27E7" w:rsidRPr="00930ECB" w:rsidRDefault="005E27E7">
      <w:pPr>
        <w:rPr>
          <w:lang w:val="cy-GB"/>
        </w:rPr>
      </w:pPr>
    </w:p>
    <w:p w14:paraId="640D1454" w14:textId="77777777" w:rsidR="005E27E7" w:rsidRPr="00930ECB" w:rsidRDefault="00533C5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lastRenderedPageBreak/>
        <w:t xml:space="preserve"> </w:t>
      </w:r>
    </w:p>
    <w:p w14:paraId="64D1BDDE" w14:textId="6994EDA2" w:rsidR="005E27E7" w:rsidRPr="00930ECB" w:rsidRDefault="00930ECB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sz w:val="24"/>
          <w:szCs w:val="24"/>
          <w:lang w:val="cy-GB"/>
        </w:rPr>
        <w:t>Cynhelir y diwrnod HMS yn ystod ail hanner tymor yr haf</w:t>
      </w:r>
      <w:r w:rsidR="00533C5E"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.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I weld dyddiadau’r tymor</w:t>
      </w:r>
      <w:r w:rsidR="00533C5E"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ysgol ewch i</w:t>
      </w:r>
      <w:r w:rsidR="00533C5E"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: </w:t>
      </w:r>
      <w:hyperlink r:id="rId7">
        <w:r w:rsidR="00533C5E" w:rsidRPr="00930ECB">
          <w:rPr>
            <w:rFonts w:ascii="Libre Franklin" w:eastAsia="Libre Franklin" w:hAnsi="Libre Franklin" w:cs="Libre Franklin"/>
            <w:color w:val="1155CC"/>
            <w:sz w:val="24"/>
            <w:szCs w:val="24"/>
            <w:u w:val="single"/>
            <w:lang w:val="cy-GB"/>
          </w:rPr>
          <w:t>https://en.powys.gov.uk/article/1166/School-Term-Dates</w:t>
        </w:r>
      </w:hyperlink>
      <w:r w:rsidR="00533C5E"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</w:t>
      </w:r>
    </w:p>
    <w:p w14:paraId="5D6DE84E" w14:textId="77777777" w:rsidR="005E27E7" w:rsidRPr="00930ECB" w:rsidRDefault="005E27E7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5C75DF70" w14:textId="77777777" w:rsidR="005E27E7" w:rsidRPr="00930ECB" w:rsidRDefault="00533C5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 w:rsidRPr="00930ECB">
        <w:rPr>
          <w:rFonts w:ascii="Libre Franklin" w:eastAsia="Libre Franklin" w:hAnsi="Libre Franklin" w:cs="Libre Franklin"/>
          <w:sz w:val="24"/>
          <w:szCs w:val="24"/>
          <w:lang w:val="cy-GB"/>
        </w:rPr>
        <w:t>Cofion Cynnes,</w:t>
      </w:r>
    </w:p>
    <w:p w14:paraId="3109A321" w14:textId="77777777" w:rsidR="005E27E7" w:rsidRPr="00930ECB" w:rsidRDefault="005E27E7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tbl>
      <w:tblPr>
        <w:tblStyle w:val="a"/>
        <w:tblW w:w="9450" w:type="dxa"/>
        <w:tblInd w:w="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540"/>
        <w:gridCol w:w="2910"/>
      </w:tblGrid>
      <w:tr w:rsidR="005E27E7" w:rsidRPr="00930ECB" w14:paraId="5A59CCF1" w14:textId="77777777">
        <w:trPr>
          <w:trHeight w:val="2760"/>
        </w:trPr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401DA" w14:textId="77777777" w:rsidR="005E27E7" w:rsidRPr="00930ECB" w:rsidRDefault="005E27E7">
            <w:pPr>
              <w:spacing w:before="0" w:line="276" w:lineRule="auto"/>
              <w:jc w:val="both"/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</w:pPr>
          </w:p>
          <w:p w14:paraId="4F87F25E" w14:textId="77777777" w:rsidR="005E27E7" w:rsidRPr="00930ECB" w:rsidRDefault="00533C5E">
            <w:pPr>
              <w:spacing w:before="0" w:line="276" w:lineRule="auto"/>
              <w:jc w:val="both"/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</w:pPr>
            <w:r w:rsidRPr="00930ECB">
              <w:rPr>
                <w:rFonts w:ascii="Libre Franklin" w:eastAsia="Libre Franklin" w:hAnsi="Libre Franklin" w:cs="Libre Franklin"/>
                <w:noProof/>
                <w:sz w:val="24"/>
                <w:szCs w:val="24"/>
                <w:lang w:val="cy-GB"/>
              </w:rPr>
              <w:drawing>
                <wp:inline distT="114300" distB="114300" distL="114300" distR="114300" wp14:anchorId="23C2FF5E" wp14:editId="0ACB7924">
                  <wp:extent cx="3438525" cy="676275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69E8C0" w14:textId="77777777" w:rsidR="005E27E7" w:rsidRPr="00930ECB" w:rsidRDefault="005E27E7">
            <w:pPr>
              <w:spacing w:before="0" w:line="276" w:lineRule="auto"/>
              <w:jc w:val="both"/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</w:pPr>
          </w:p>
          <w:p w14:paraId="5312D71B" w14:textId="77777777" w:rsidR="005E27E7" w:rsidRPr="00930ECB" w:rsidRDefault="00533C5E">
            <w:pPr>
              <w:spacing w:before="0" w:line="276" w:lineRule="auto"/>
              <w:jc w:val="both"/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</w:pPr>
            <w:r w:rsidRPr="00930ECB"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  <w:t>Dr. Richard Jones</w:t>
            </w:r>
          </w:p>
          <w:p w14:paraId="14D2F9FB" w14:textId="6739573A" w:rsidR="005E27E7" w:rsidRPr="00930ECB" w:rsidRDefault="00930ECB">
            <w:pPr>
              <w:spacing w:before="0" w:line="276" w:lineRule="auto"/>
              <w:jc w:val="both"/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</w:pPr>
            <w:r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  <w:t>Pennaeth</w:t>
            </w:r>
            <w:bookmarkStart w:id="4" w:name="_GoBack"/>
            <w:bookmarkEnd w:id="4"/>
            <w:r w:rsidR="00533C5E" w:rsidRPr="00930ECB"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  <w:t>, Ysgol Calon Cymru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CDD7C" w14:textId="77777777" w:rsidR="005E27E7" w:rsidRPr="00930ECB" w:rsidRDefault="00533C5E">
            <w:pPr>
              <w:widowControl w:val="0"/>
              <w:spacing w:before="0" w:line="240" w:lineRule="auto"/>
              <w:jc w:val="right"/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</w:pPr>
            <w:r w:rsidRPr="00930ECB">
              <w:rPr>
                <w:rFonts w:ascii="Libre Franklin" w:eastAsia="Libre Franklin" w:hAnsi="Libre Franklin" w:cs="Libre Franklin"/>
                <w:noProof/>
                <w:sz w:val="24"/>
                <w:szCs w:val="24"/>
                <w:lang w:val="cy-GB"/>
              </w:rPr>
              <w:drawing>
                <wp:inline distT="114300" distB="114300" distL="114300" distR="114300" wp14:anchorId="3AF31233" wp14:editId="1A0E0A3E">
                  <wp:extent cx="1528763" cy="1528763"/>
                  <wp:effectExtent l="0" t="0" r="0" b="0"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1528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180CCC" w14:textId="77777777" w:rsidR="005E27E7" w:rsidRPr="00930ECB" w:rsidRDefault="005E27E7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2FAFC062" w14:textId="77777777" w:rsidR="005E27E7" w:rsidRPr="00930ECB" w:rsidRDefault="005E27E7">
      <w:pPr>
        <w:pStyle w:val="Subtitle"/>
        <w:keepNext w:val="0"/>
        <w:keepLines w:val="0"/>
        <w:spacing w:before="0" w:line="276" w:lineRule="auto"/>
        <w:rPr>
          <w:lang w:val="cy-GB"/>
        </w:rPr>
      </w:pPr>
      <w:bookmarkStart w:id="5" w:name="_rqjtvcqyn0ut" w:colFirst="0" w:colLast="0"/>
      <w:bookmarkEnd w:id="5"/>
    </w:p>
    <w:sectPr w:rsidR="005E27E7" w:rsidRPr="00930ECB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2C53BF" w14:textId="77777777" w:rsidR="00533C5E" w:rsidRDefault="00533C5E">
      <w:pPr>
        <w:spacing w:before="0" w:line="240" w:lineRule="auto"/>
      </w:pPr>
      <w:r>
        <w:separator/>
      </w:r>
    </w:p>
  </w:endnote>
  <w:endnote w:type="continuationSeparator" w:id="0">
    <w:p w14:paraId="3C751D1C" w14:textId="77777777" w:rsidR="00533C5E" w:rsidRDefault="00533C5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roxima Nova">
    <w:altName w:val="Tahoma"/>
    <w:panose1 w:val="020B0604020202020204"/>
    <w:charset w:val="00"/>
    <w:family w:val="auto"/>
    <w:pitch w:val="default"/>
  </w:font>
  <w:font w:name="Libre Franklin">
    <w:altName w:val="Calibri"/>
    <w:panose1 w:val="020B0604020202020204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49A80" w14:textId="70E5C3F1" w:rsidR="005E27E7" w:rsidRDefault="00533C5E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 w:rsidR="00930ECB">
      <w:fldChar w:fldCharType="separate"/>
    </w:r>
    <w:r w:rsidR="00930ECB">
      <w:rPr>
        <w:noProof/>
      </w:rPr>
      <w:t>2</w:t>
    </w:r>
    <w: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 wp14:anchorId="3F7B1347" wp14:editId="6F9F648E">
          <wp:simplePos x="0" y="0"/>
          <wp:positionH relativeFrom="column">
            <wp:posOffset>-919162</wp:posOffset>
          </wp:positionH>
          <wp:positionV relativeFrom="paragraph">
            <wp:posOffset>438150</wp:posOffset>
          </wp:positionV>
          <wp:extent cx="7781925" cy="409575"/>
          <wp:effectExtent l="0" t="0" r="0" b="0"/>
          <wp:wrapTopAndBottom distT="0" distB="0"/>
          <wp:docPr id="2" name="image6.png" descr="foo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foot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6621E" w14:textId="77777777" w:rsidR="005E27E7" w:rsidRDefault="00533C5E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 w:rsidR="00930ECB">
      <w:fldChar w:fldCharType="separate"/>
    </w:r>
    <w:r w:rsidR="00930ECB"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61312" behindDoc="0" locked="0" layoutInCell="1" hidden="0" allowOverlap="1" wp14:anchorId="04D52448" wp14:editId="7FDD9347">
          <wp:simplePos x="0" y="0"/>
          <wp:positionH relativeFrom="column">
            <wp:posOffset>-919162</wp:posOffset>
          </wp:positionH>
          <wp:positionV relativeFrom="paragraph">
            <wp:posOffset>438150</wp:posOffset>
          </wp:positionV>
          <wp:extent cx="7781925" cy="409575"/>
          <wp:effectExtent l="0" t="0" r="0" b="0"/>
          <wp:wrapTopAndBottom distT="0" distB="0"/>
          <wp:docPr id="7" name="image6.png" descr="foo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foot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52A6F" w14:textId="77777777" w:rsidR="00533C5E" w:rsidRDefault="00533C5E">
      <w:pPr>
        <w:spacing w:before="0" w:line="240" w:lineRule="auto"/>
      </w:pPr>
      <w:r>
        <w:separator/>
      </w:r>
    </w:p>
  </w:footnote>
  <w:footnote w:type="continuationSeparator" w:id="0">
    <w:p w14:paraId="73BF1674" w14:textId="77777777" w:rsidR="00533C5E" w:rsidRDefault="00533C5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BFE5C" w14:textId="77777777" w:rsidR="005E27E7" w:rsidRDefault="00533C5E">
    <w:pPr>
      <w:pBdr>
        <w:top w:val="nil"/>
        <w:left w:val="nil"/>
        <w:bottom w:val="nil"/>
        <w:right w:val="nil"/>
        <w:between w:val="nil"/>
      </w:pBdr>
      <w:spacing w:before="640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758DB492" wp14:editId="58552EE9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9" name="image6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A9BB54" w14:textId="77777777" w:rsidR="005E27E7" w:rsidRDefault="00533C5E">
    <w:pPr>
      <w:pBdr>
        <w:top w:val="nil"/>
        <w:left w:val="nil"/>
        <w:bottom w:val="nil"/>
        <w:right w:val="nil"/>
        <w:between w:val="nil"/>
      </w:pBdr>
    </w:pPr>
    <w:r>
      <w:rPr>
        <w:noProof/>
        <w:color w:val="666666"/>
        <w:sz w:val="20"/>
        <w:szCs w:val="20"/>
      </w:rPr>
      <w:drawing>
        <wp:inline distT="114300" distB="114300" distL="114300" distR="114300" wp14:anchorId="56F593CF" wp14:editId="26344D02">
          <wp:extent cx="447675" cy="57150"/>
          <wp:effectExtent l="0" t="0" r="0" b="0"/>
          <wp:docPr id="4" name="image7.png" descr="short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short lin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1FE34" w14:textId="77777777" w:rsidR="005E27E7" w:rsidRDefault="00533C5E">
    <w:pPr>
      <w:spacing w:before="0" w:line="335" w:lineRule="auto"/>
      <w:rPr>
        <w:rFonts w:ascii="Libre Franklin" w:eastAsia="Libre Franklin" w:hAnsi="Libre Franklin" w:cs="Libre Franklin"/>
        <w:b/>
        <w:color w:val="112F3B"/>
        <w:sz w:val="28"/>
        <w:szCs w:val="28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50E18CA7" wp14:editId="77DDC04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5" name="image6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825" w:type="dxa"/>
      <w:tblInd w:w="-5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6225"/>
      <w:gridCol w:w="3600"/>
    </w:tblGrid>
    <w:tr w:rsidR="005E27E7" w14:paraId="6204E7D9" w14:textId="77777777">
      <w:tc>
        <w:tcPr>
          <w:tcW w:w="622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4A1E662" w14:textId="77777777" w:rsidR="005E27E7" w:rsidRDefault="005E27E7">
          <w:pPr>
            <w:spacing w:before="0" w:line="335" w:lineRule="auto"/>
            <w:rPr>
              <w:rFonts w:ascii="Libre Franklin" w:eastAsia="Libre Franklin" w:hAnsi="Libre Franklin" w:cs="Libre Franklin"/>
              <w:b/>
              <w:color w:val="112F3B"/>
              <w:sz w:val="16"/>
              <w:szCs w:val="16"/>
            </w:rPr>
          </w:pPr>
        </w:p>
        <w:p w14:paraId="0210211C" w14:textId="77777777" w:rsidR="005E27E7" w:rsidRDefault="00533C5E">
          <w:pPr>
            <w:spacing w:before="0" w:line="335" w:lineRule="auto"/>
            <w:rPr>
              <w:rFonts w:ascii="Libre Franklin" w:eastAsia="Libre Franklin" w:hAnsi="Libre Franklin" w:cs="Libre Franklin"/>
              <w:b/>
              <w:color w:val="112F3B"/>
              <w:sz w:val="28"/>
              <w:szCs w:val="28"/>
            </w:rPr>
          </w:pPr>
          <w:r>
            <w:rPr>
              <w:rFonts w:ascii="Libre Franklin" w:eastAsia="Libre Franklin" w:hAnsi="Libre Franklin" w:cs="Libre Franklin"/>
              <w:b/>
              <w:color w:val="112F3B"/>
              <w:sz w:val="28"/>
              <w:szCs w:val="28"/>
            </w:rPr>
            <w:t>THE SCHOOL AT THE HEART OF WALES</w:t>
          </w:r>
        </w:p>
        <w:p w14:paraId="3FD2EB0A" w14:textId="77777777" w:rsidR="005E27E7" w:rsidRDefault="005E27E7">
          <w:pPr>
            <w:spacing w:before="0" w:line="335" w:lineRule="auto"/>
            <w:rPr>
              <w:rFonts w:ascii="Libre Franklin" w:eastAsia="Libre Franklin" w:hAnsi="Libre Franklin" w:cs="Libre Franklin"/>
              <w:b/>
              <w:color w:val="112F3B"/>
              <w:sz w:val="20"/>
              <w:szCs w:val="20"/>
            </w:rPr>
          </w:pPr>
        </w:p>
        <w:p w14:paraId="198FBD7F" w14:textId="77B06874" w:rsidR="005E27E7" w:rsidRPr="00930ECB" w:rsidRDefault="00930ECB">
          <w:pPr>
            <w:spacing w:before="0" w:line="335" w:lineRule="auto"/>
            <w:rPr>
              <w:rFonts w:ascii="Libre Franklin" w:eastAsia="Libre Franklin" w:hAnsi="Libre Franklin" w:cs="Libre Franklin"/>
              <w:b/>
              <w:color w:val="112F3B"/>
              <w:sz w:val="28"/>
              <w:szCs w:val="28"/>
              <w:lang w:val="cy-GB"/>
            </w:rPr>
          </w:pPr>
          <w:r>
            <w:rPr>
              <w:rFonts w:ascii="Libre Franklin" w:eastAsia="Libre Franklin" w:hAnsi="Libre Franklin" w:cs="Libre Franklin"/>
              <w:b/>
              <w:color w:val="CC333B"/>
              <w:sz w:val="72"/>
              <w:szCs w:val="72"/>
              <w:lang w:val="cy-GB"/>
            </w:rPr>
            <w:t>CYLCHLYTHYR</w:t>
          </w:r>
        </w:p>
      </w:tc>
      <w:tc>
        <w:tcPr>
          <w:tcW w:w="360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A6579F8" w14:textId="77777777" w:rsidR="005E27E7" w:rsidRDefault="00533C5E">
          <w:pPr>
            <w:spacing w:before="0" w:line="335" w:lineRule="auto"/>
            <w:jc w:val="right"/>
            <w:rPr>
              <w:rFonts w:ascii="Libre Franklin" w:eastAsia="Libre Franklin" w:hAnsi="Libre Franklin" w:cs="Libre Franklin"/>
              <w:b/>
              <w:color w:val="112F3B"/>
              <w:sz w:val="28"/>
              <w:szCs w:val="28"/>
            </w:rPr>
          </w:pPr>
          <w:r>
            <w:rPr>
              <w:rFonts w:ascii="Libre Franklin" w:eastAsia="Libre Franklin" w:hAnsi="Libre Franklin" w:cs="Libre Franklin"/>
              <w:noProof/>
              <w:color w:val="666666"/>
            </w:rPr>
            <w:drawing>
              <wp:inline distT="114300" distB="114300" distL="114300" distR="114300" wp14:anchorId="1125526F" wp14:editId="5FD8377A">
                <wp:extent cx="1905000" cy="1295400"/>
                <wp:effectExtent l="0" t="0" r="0" b="0"/>
                <wp:docPr id="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1295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13F57FB" w14:textId="77777777" w:rsidR="005E27E7" w:rsidRDefault="005E27E7">
    <w:pPr>
      <w:pStyle w:val="Subtitle"/>
      <w:keepNext w:val="0"/>
      <w:keepLines w:val="0"/>
      <w:spacing w:before="0" w:line="335" w:lineRule="auto"/>
    </w:pPr>
    <w:bookmarkStart w:id="6" w:name="_d0xu2ol7ra7q" w:colFirst="0" w:colLast="0"/>
    <w:bookmarkEnd w:id="6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7E7"/>
    <w:rsid w:val="00533C5E"/>
    <w:rsid w:val="005E27E7"/>
    <w:rsid w:val="0093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B98AB"/>
  <w15:docId w15:val="{2125F012-354D-714C-990F-E6944AA4F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roxima Nova" w:eastAsia="Proxima Nova" w:hAnsi="Proxima Nova" w:cs="Proxima Nova"/>
        <w:sz w:val="22"/>
        <w:szCs w:val="22"/>
        <w:lang w:val="en-GB" w:eastAsia="en-US" w:bidi="ar-SA"/>
      </w:rPr>
    </w:rPrDefault>
    <w:pPrDefault>
      <w:pPr>
        <w:spacing w:before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color w:val="039BE5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0" w:line="276" w:lineRule="auto"/>
      <w:jc w:val="both"/>
      <w:outlineLvl w:val="1"/>
    </w:pPr>
    <w:rPr>
      <w:rFonts w:ascii="Libre Franklin" w:eastAsia="Libre Franklin" w:hAnsi="Libre Franklin" w:cs="Libre Franklin"/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</w:pPr>
    <w:rPr>
      <w:b/>
      <w:color w:val="404040"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color w:val="404040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0EC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ECB"/>
  </w:style>
  <w:style w:type="paragraph" w:styleId="Footer">
    <w:name w:val="footer"/>
    <w:basedOn w:val="Normal"/>
    <w:link w:val="FooterChar"/>
    <w:uiPriority w:val="99"/>
    <w:unhideWhenUsed/>
    <w:rsid w:val="00930EC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en.powys.gov.uk/article/1166/School-Term-Dates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147</Words>
  <Characters>755</Characters>
  <Application>Microsoft Office Word</Application>
  <DocSecurity>0</DocSecurity>
  <Lines>32</Lines>
  <Paragraphs>12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Helen Harries</cp:lastModifiedBy>
  <cp:revision>2</cp:revision>
  <dcterms:created xsi:type="dcterms:W3CDTF">2022-03-26T13:51:00Z</dcterms:created>
  <dcterms:modified xsi:type="dcterms:W3CDTF">2022-03-26T13:51:00Z</dcterms:modified>
</cp:coreProperties>
</file>